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0C4DD3">
        <w:rPr>
          <w:rFonts w:ascii="宋体" w:hAnsi="宋体" w:cs="宋体" w:hint="eastAsia"/>
          <w:b/>
          <w:kern w:val="0"/>
          <w:sz w:val="44"/>
          <w:szCs w:val="44"/>
        </w:rPr>
        <w:t>西安</w:t>
      </w:r>
      <w:r w:rsidR="00F00AB3">
        <w:rPr>
          <w:rFonts w:ascii="宋体" w:hAnsi="宋体" w:cs="宋体" w:hint="eastAsia"/>
          <w:b/>
          <w:kern w:val="0"/>
          <w:sz w:val="44"/>
          <w:szCs w:val="44"/>
        </w:rPr>
        <w:t>实验室</w:t>
      </w:r>
      <w:r w:rsidR="000C4DD3">
        <w:rPr>
          <w:rFonts w:ascii="宋体" w:hAnsi="宋体" w:cs="宋体" w:hint="eastAsia"/>
          <w:b/>
          <w:kern w:val="0"/>
          <w:sz w:val="44"/>
          <w:szCs w:val="44"/>
        </w:rPr>
        <w:t>间接雷击测试系统</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9003E0"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C4DD3"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54E17">
        <w:rPr>
          <w:rFonts w:ascii="仿宋_GB2312" w:eastAsia="仿宋_GB2312" w:hint="eastAsia"/>
          <w:b/>
          <w:sz w:val="36"/>
          <w:szCs w:val="36"/>
        </w:rPr>
        <w:t>GDJL-16/12-116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2016年</w:t>
      </w:r>
      <w:r w:rsidR="00F00AB3">
        <w:rPr>
          <w:rFonts w:asciiTheme="minorEastAsia" w:eastAsiaTheme="minorEastAsia" w:hAnsiTheme="minorEastAsia" w:hint="eastAsia"/>
          <w:b/>
          <w:bCs/>
          <w:sz w:val="36"/>
          <w:szCs w:val="36"/>
        </w:rPr>
        <w:t>12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52FA0" w:rsidP="00872656">
      <w:pPr>
        <w:pStyle w:val="10"/>
        <w:tabs>
          <w:tab w:val="right" w:leader="dot" w:pos="9402"/>
        </w:tabs>
        <w:rPr>
          <w:rFonts w:eastAsiaTheme="minorEastAsia" w:cstheme="minorBidi"/>
          <w:b w:val="0"/>
          <w:bCs w:val="0"/>
          <w:caps w:val="0"/>
          <w:noProof/>
          <w:sz w:val="21"/>
          <w:szCs w:val="21"/>
        </w:rPr>
      </w:pPr>
      <w:r w:rsidRPr="00852FA0">
        <w:rPr>
          <w:sz w:val="21"/>
          <w:szCs w:val="21"/>
        </w:rPr>
        <w:fldChar w:fldCharType="begin"/>
      </w:r>
      <w:r w:rsidR="00E34B45" w:rsidRPr="00872656">
        <w:rPr>
          <w:sz w:val="21"/>
          <w:szCs w:val="21"/>
        </w:rPr>
        <w:instrText xml:space="preserve"> TOC \o "1-3" \h \z \u </w:instrText>
      </w:r>
      <w:r w:rsidRPr="00852FA0">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52FA0"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52FA0"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52FA0"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52FA0"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52FA0"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52FA0"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52FA0"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52FA0"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52FA0"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52FA0"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52FA0"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52FA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0C4DD3">
        <w:rPr>
          <w:rFonts w:asciiTheme="minorEastAsia" w:hAnsiTheme="minorEastAsia" w:hint="eastAsia"/>
          <w:sz w:val="24"/>
        </w:rPr>
        <w:t>西安</w:t>
      </w:r>
      <w:r w:rsidR="00F00AB3">
        <w:rPr>
          <w:rFonts w:asciiTheme="minorEastAsia" w:hAnsiTheme="minorEastAsia" w:hint="eastAsia"/>
          <w:sz w:val="24"/>
        </w:rPr>
        <w:t>实验室</w:t>
      </w:r>
      <w:r w:rsidR="000C4DD3">
        <w:rPr>
          <w:rFonts w:asciiTheme="minorEastAsia" w:hAnsiTheme="minorEastAsia" w:hint="eastAsia"/>
          <w:sz w:val="24"/>
        </w:rPr>
        <w:t>间接雷击测试系统</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B54E17">
        <w:rPr>
          <w:rFonts w:asciiTheme="minorEastAsia" w:eastAsiaTheme="minorEastAsia" w:hAnsiTheme="minorEastAsia" w:hint="eastAsia"/>
          <w:sz w:val="24"/>
        </w:rPr>
        <w:t>2016年12月28日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54E17">
        <w:rPr>
          <w:rFonts w:asciiTheme="minorEastAsia" w:eastAsiaTheme="minorEastAsia" w:hAnsiTheme="minorEastAsia" w:hint="eastAsia"/>
          <w:bCs/>
          <w:sz w:val="24"/>
        </w:rPr>
        <w:t>GDJL-16/12-116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0C4DD3">
        <w:rPr>
          <w:rFonts w:asciiTheme="minorEastAsia" w:hAnsiTheme="minorEastAsia" w:hint="eastAsia"/>
          <w:sz w:val="24"/>
        </w:rPr>
        <w:t>西安</w:t>
      </w:r>
      <w:r w:rsidR="00D37AAD">
        <w:rPr>
          <w:rFonts w:asciiTheme="minorEastAsia" w:hAnsiTheme="minorEastAsia" w:hint="eastAsia"/>
          <w:sz w:val="24"/>
        </w:rPr>
        <w:t>实验室</w:t>
      </w:r>
      <w:r w:rsidR="000C4DD3">
        <w:rPr>
          <w:rFonts w:asciiTheme="minorEastAsia" w:hAnsiTheme="minorEastAsia" w:hint="eastAsia"/>
          <w:sz w:val="24"/>
        </w:rPr>
        <w:t>间接雷击测试系统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0C4DD3" w:rsidP="00827AA9">
            <w:pPr>
              <w:widowControl/>
              <w:jc w:val="center"/>
              <w:rPr>
                <w:rFonts w:asciiTheme="minorEastAsia" w:eastAsiaTheme="minorEastAsia" w:hAnsiTheme="minorEastAsia" w:cs="宋体"/>
                <w:kern w:val="0"/>
                <w:szCs w:val="21"/>
              </w:rPr>
            </w:pPr>
            <w:r>
              <w:rPr>
                <w:rFonts w:asciiTheme="minorEastAsia" w:hAnsiTheme="minorEastAsia" w:hint="eastAsia"/>
                <w:sz w:val="24"/>
              </w:rPr>
              <w:t>间接雷击测试系统</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F00AB3"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B54E17">
        <w:rPr>
          <w:rFonts w:asciiTheme="minorEastAsia" w:eastAsiaTheme="minorEastAsia" w:hAnsiTheme="minorEastAsia" w:hint="eastAsia"/>
          <w:sz w:val="24"/>
        </w:rPr>
        <w:t>2017年01月16日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9003E0">
        <w:rPr>
          <w:rFonts w:asciiTheme="minorEastAsia" w:eastAsiaTheme="minorEastAsia" w:hAnsiTheme="minorEastAsia" w:hint="eastAsia"/>
          <w:sz w:val="24"/>
          <w:shd w:val="clear" w:color="auto" w:fill="FFFF00"/>
        </w:rPr>
        <w:t>2016年12月29日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B54E17">
        <w:rPr>
          <w:rFonts w:asciiTheme="minorEastAsia" w:eastAsiaTheme="minorEastAsia" w:hAnsiTheme="minorEastAsia" w:hint="eastAsia"/>
          <w:sz w:val="24"/>
        </w:rPr>
        <w:t>2016年12月28日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0C4DD3">
              <w:rPr>
                <w:rFonts w:asciiTheme="minorEastAsia" w:hAnsiTheme="minorEastAsia" w:hint="eastAsia"/>
                <w:szCs w:val="21"/>
              </w:rPr>
              <w:t>西安</w:t>
            </w:r>
            <w:r>
              <w:rPr>
                <w:rFonts w:asciiTheme="minorEastAsia" w:hAnsiTheme="minorEastAsia" w:hint="eastAsia"/>
                <w:szCs w:val="21"/>
              </w:rPr>
              <w:t>实验室</w:t>
            </w:r>
            <w:r w:rsidR="000C4DD3">
              <w:rPr>
                <w:rFonts w:asciiTheme="minorEastAsia" w:hAnsiTheme="minorEastAsia" w:hint="eastAsia"/>
                <w:szCs w:val="21"/>
              </w:rPr>
              <w:t>间接雷击测试系统</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B54E17">
              <w:rPr>
                <w:rFonts w:asciiTheme="minorEastAsia" w:eastAsiaTheme="minorEastAsia" w:hAnsiTheme="minorEastAsia"/>
                <w:szCs w:val="21"/>
                <w:highlight w:val="yellow"/>
              </w:rPr>
              <w:t>GDJL-16/12-116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B2369C">
              <w:rPr>
                <w:rFonts w:asciiTheme="minorEastAsia" w:eastAsiaTheme="minorEastAsia" w:hAnsiTheme="minorEastAsia" w:hint="eastAsia"/>
                <w:szCs w:val="21"/>
              </w:rPr>
              <w:t>2017</w:t>
            </w:r>
            <w:r w:rsidR="00B54E17">
              <w:rPr>
                <w:rFonts w:asciiTheme="minorEastAsia" w:eastAsiaTheme="minorEastAsia" w:hAnsiTheme="minorEastAsia" w:hint="eastAsia"/>
                <w:szCs w:val="21"/>
              </w:rPr>
              <w:t>年</w:t>
            </w:r>
            <w:r w:rsidR="00B2369C">
              <w:rPr>
                <w:rFonts w:asciiTheme="minorEastAsia" w:eastAsiaTheme="minorEastAsia" w:hAnsiTheme="minorEastAsia" w:hint="eastAsia"/>
                <w:szCs w:val="21"/>
              </w:rPr>
              <w:t>01</w:t>
            </w:r>
            <w:r w:rsidR="00B54E17">
              <w:rPr>
                <w:rFonts w:asciiTheme="minorEastAsia" w:eastAsiaTheme="minorEastAsia" w:hAnsiTheme="minorEastAsia" w:hint="eastAsia"/>
                <w:szCs w:val="21"/>
              </w:rPr>
              <w:t>月</w:t>
            </w:r>
            <w:r w:rsidR="00B2369C">
              <w:rPr>
                <w:rFonts w:asciiTheme="minorEastAsia" w:eastAsiaTheme="minorEastAsia" w:hAnsiTheme="minorEastAsia" w:hint="eastAsia"/>
                <w:szCs w:val="21"/>
              </w:rPr>
              <w:t>16</w:t>
            </w:r>
            <w:r w:rsidR="00B54E17">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54E17">
              <w:rPr>
                <w:rFonts w:asciiTheme="minorEastAsia" w:eastAsiaTheme="minorEastAsia" w:hAnsiTheme="minorEastAsia"/>
                <w:szCs w:val="21"/>
              </w:rPr>
              <w:t>GDJL-16/12-116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B2369C">
              <w:rPr>
                <w:rFonts w:asciiTheme="minorEastAsia" w:eastAsiaTheme="minorEastAsia" w:hAnsiTheme="minorEastAsia" w:hint="eastAsia"/>
                <w:szCs w:val="21"/>
                <w:highlight w:val="yellow"/>
                <w:u w:val="single"/>
              </w:rPr>
              <w:t>2017</w:t>
            </w:r>
            <w:r w:rsidR="00B54E17">
              <w:rPr>
                <w:rFonts w:asciiTheme="minorEastAsia" w:eastAsiaTheme="minorEastAsia" w:hAnsiTheme="minorEastAsia" w:hint="eastAsia"/>
                <w:szCs w:val="21"/>
                <w:highlight w:val="yellow"/>
                <w:u w:val="single"/>
              </w:rPr>
              <w:t>年</w:t>
            </w:r>
            <w:r w:rsidR="00B2369C">
              <w:rPr>
                <w:rFonts w:asciiTheme="minorEastAsia" w:eastAsiaTheme="minorEastAsia" w:hAnsiTheme="minorEastAsia" w:hint="eastAsia"/>
                <w:szCs w:val="21"/>
                <w:highlight w:val="yellow"/>
                <w:u w:val="single"/>
              </w:rPr>
              <w:t>01</w:t>
            </w:r>
            <w:r w:rsidR="00B54E17">
              <w:rPr>
                <w:rFonts w:asciiTheme="minorEastAsia" w:eastAsiaTheme="minorEastAsia" w:hAnsiTheme="minorEastAsia" w:hint="eastAsia"/>
                <w:szCs w:val="21"/>
                <w:highlight w:val="yellow"/>
                <w:u w:val="single"/>
              </w:rPr>
              <w:t>月</w:t>
            </w:r>
            <w:r w:rsidR="00B2369C">
              <w:rPr>
                <w:rFonts w:asciiTheme="minorEastAsia" w:eastAsiaTheme="minorEastAsia" w:hAnsiTheme="minorEastAsia" w:hint="eastAsia"/>
                <w:szCs w:val="21"/>
                <w:highlight w:val="yellow"/>
                <w:u w:val="single"/>
              </w:rPr>
              <w:t>16</w:t>
            </w:r>
            <w:r w:rsidR="00B54E17">
              <w:rPr>
                <w:rFonts w:asciiTheme="minorEastAsia" w:eastAsiaTheme="minorEastAsia" w:hAnsiTheme="minorEastAsia" w:hint="eastAsia"/>
                <w:szCs w:val="21"/>
                <w:highlight w:val="yellow"/>
                <w:u w:val="single"/>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B2369C">
              <w:rPr>
                <w:rFonts w:asciiTheme="minorEastAsia" w:eastAsiaTheme="minorEastAsia" w:hAnsiTheme="minorEastAsia" w:hint="eastAsia"/>
                <w:szCs w:val="21"/>
                <w:highlight w:val="yellow"/>
                <w:u w:val="single"/>
              </w:rPr>
              <w:t>2017</w:t>
            </w:r>
            <w:r w:rsidR="00B54E17">
              <w:rPr>
                <w:rFonts w:asciiTheme="minorEastAsia" w:eastAsiaTheme="minorEastAsia" w:hAnsiTheme="minorEastAsia" w:hint="eastAsia"/>
                <w:szCs w:val="21"/>
                <w:highlight w:val="yellow"/>
                <w:u w:val="single"/>
              </w:rPr>
              <w:t>年</w:t>
            </w:r>
            <w:r w:rsidR="00B2369C">
              <w:rPr>
                <w:rFonts w:asciiTheme="minorEastAsia" w:eastAsiaTheme="minorEastAsia" w:hAnsiTheme="minorEastAsia" w:hint="eastAsia"/>
                <w:szCs w:val="21"/>
                <w:highlight w:val="yellow"/>
                <w:u w:val="single"/>
              </w:rPr>
              <w:t>01</w:t>
            </w:r>
            <w:r w:rsidR="00B54E17">
              <w:rPr>
                <w:rFonts w:asciiTheme="minorEastAsia" w:eastAsiaTheme="minorEastAsia" w:hAnsiTheme="minorEastAsia" w:hint="eastAsia"/>
                <w:szCs w:val="21"/>
                <w:highlight w:val="yellow"/>
                <w:u w:val="single"/>
              </w:rPr>
              <w:t>月</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B2369C">
        <w:rPr>
          <w:rFonts w:asciiTheme="minorEastAsia" w:eastAsiaTheme="minorEastAsia" w:hAnsiTheme="minorEastAsia" w:hint="eastAsia"/>
          <w:b/>
          <w:bCs/>
          <w:sz w:val="24"/>
        </w:rPr>
        <w:t>2017</w:t>
      </w:r>
      <w:r w:rsidR="00B54E17">
        <w:rPr>
          <w:rFonts w:asciiTheme="minorEastAsia" w:eastAsiaTheme="minorEastAsia" w:hAnsiTheme="minorEastAsia" w:hint="eastAsia"/>
          <w:b/>
          <w:bCs/>
          <w:sz w:val="24"/>
        </w:rPr>
        <w:t>年</w:t>
      </w:r>
      <w:r w:rsidR="00B2369C">
        <w:rPr>
          <w:rFonts w:asciiTheme="minorEastAsia" w:eastAsiaTheme="minorEastAsia" w:hAnsiTheme="minorEastAsia" w:hint="eastAsia"/>
          <w:b/>
          <w:bCs/>
          <w:sz w:val="24"/>
        </w:rPr>
        <w:t>01</w:t>
      </w:r>
      <w:r w:rsidR="00B54E17">
        <w:rPr>
          <w:rFonts w:asciiTheme="minorEastAsia" w:eastAsiaTheme="minorEastAsia" w:hAnsiTheme="minorEastAsia" w:hint="eastAsia"/>
          <w:b/>
          <w:bCs/>
          <w:sz w:val="24"/>
        </w:rPr>
        <w:t>月</w:t>
      </w:r>
      <w:r w:rsidR="00B2369C">
        <w:rPr>
          <w:rFonts w:asciiTheme="minorEastAsia" w:eastAsiaTheme="minorEastAsia" w:hAnsiTheme="minorEastAsia" w:hint="eastAsia"/>
          <w:b/>
          <w:bCs/>
          <w:sz w:val="24"/>
        </w:rPr>
        <w:t>16</w:t>
      </w:r>
      <w:r w:rsidR="00B54E17">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0C4DD3"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间接雷击测试系统</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D259BF">
            <w:pPr>
              <w:jc w:val="center"/>
              <w:rPr>
                <w:szCs w:val="21"/>
              </w:rPr>
            </w:pPr>
            <w:r>
              <w:rPr>
                <w:rFonts w:hint="eastAsia"/>
                <w:szCs w:val="21"/>
              </w:rPr>
              <w:t>1</w:t>
            </w:r>
            <w:r>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776D3C" w:rsidRPr="00776D3C" w:rsidRDefault="003A0A60" w:rsidP="00776D3C">
      <w:pPr>
        <w:pStyle w:val="2"/>
      </w:pPr>
      <w:bookmarkStart w:id="65" w:name="_Toc439168854"/>
      <w:r w:rsidRPr="00731BD8">
        <w:rPr>
          <w:rFonts w:hint="eastAsia"/>
        </w:rPr>
        <w:t>4.3</w:t>
      </w:r>
      <w:r w:rsidRPr="00731BD8">
        <w:rPr>
          <w:rFonts w:hint="eastAsia"/>
        </w:rPr>
        <w:t>仪器的配置与技术参数要求</w:t>
      </w:r>
      <w:bookmarkEnd w:id="65"/>
    </w:p>
    <w:p w:rsidR="00B54E17" w:rsidRPr="00A0328A" w:rsidRDefault="00B54E17" w:rsidP="00B54E17">
      <w:pPr>
        <w:pStyle w:val="aa"/>
        <w:tabs>
          <w:tab w:val="left" w:pos="1800"/>
        </w:tabs>
        <w:wordWrap w:val="0"/>
        <w:spacing w:line="360" w:lineRule="auto"/>
        <w:ind w:firstLine="560"/>
        <w:rPr>
          <w:rFonts w:cs="宋体" w:hint="eastAsia"/>
          <w:sz w:val="28"/>
          <w:szCs w:val="28"/>
        </w:rPr>
      </w:pPr>
      <w:r w:rsidRPr="00A0328A">
        <w:rPr>
          <w:rFonts w:cs="宋体" w:hint="eastAsia"/>
          <w:sz w:val="28"/>
          <w:szCs w:val="28"/>
        </w:rPr>
        <w:t>本系统用于西安实验室航空机载系统间接雷击测试，用于包括航空机载</w:t>
      </w:r>
      <w:r w:rsidRPr="00A0328A">
        <w:rPr>
          <w:rFonts w:cs="宋体"/>
          <w:sz w:val="28"/>
          <w:szCs w:val="28"/>
        </w:rPr>
        <w:t>RTCA/DO-160</w:t>
      </w:r>
      <w:r w:rsidRPr="00A0328A">
        <w:rPr>
          <w:rFonts w:cs="宋体" w:hint="eastAsia"/>
          <w:sz w:val="28"/>
          <w:szCs w:val="28"/>
        </w:rPr>
        <w:t>D/</w:t>
      </w:r>
      <w:r w:rsidRPr="00A0328A">
        <w:rPr>
          <w:rFonts w:cs="宋体"/>
          <w:sz w:val="28"/>
          <w:szCs w:val="28"/>
        </w:rPr>
        <w:t>E</w:t>
      </w:r>
      <w:r w:rsidRPr="00A0328A">
        <w:rPr>
          <w:rFonts w:cs="宋体" w:hint="eastAsia"/>
          <w:sz w:val="28"/>
          <w:szCs w:val="28"/>
        </w:rPr>
        <w:t xml:space="preserve">/F/G </w:t>
      </w:r>
      <w:r>
        <w:rPr>
          <w:rFonts w:cs="宋体" w:hint="eastAsia"/>
          <w:sz w:val="28"/>
          <w:szCs w:val="28"/>
        </w:rPr>
        <w:t>四个版本</w:t>
      </w:r>
      <w:r w:rsidRPr="00A0328A">
        <w:rPr>
          <w:rFonts w:cs="宋体"/>
          <w:sz w:val="28"/>
          <w:szCs w:val="28"/>
        </w:rPr>
        <w:t>Section22</w:t>
      </w:r>
      <w:r w:rsidRPr="00A0328A">
        <w:rPr>
          <w:rFonts w:cs="宋体" w:hint="eastAsia"/>
          <w:sz w:val="28"/>
          <w:szCs w:val="28"/>
        </w:rPr>
        <w:t>和</w:t>
      </w:r>
      <w:r w:rsidRPr="00A0328A">
        <w:rPr>
          <w:rFonts w:cs="宋体"/>
          <w:sz w:val="28"/>
          <w:szCs w:val="28"/>
        </w:rPr>
        <w:t>《民用飞机机载设备环境条件和试验方法 第24部分：雷电感应瞬态敏感度试验》</w:t>
      </w:r>
      <w:r w:rsidRPr="00A0328A">
        <w:rPr>
          <w:rFonts w:cs="宋体" w:hint="eastAsia"/>
          <w:sz w:val="28"/>
          <w:szCs w:val="28"/>
        </w:rPr>
        <w:t>（</w:t>
      </w:r>
      <w:r w:rsidRPr="00A0328A">
        <w:rPr>
          <w:rFonts w:cs="宋体"/>
          <w:sz w:val="28"/>
          <w:szCs w:val="28"/>
        </w:rPr>
        <w:t>HB6167.24-2014</w:t>
      </w:r>
      <w:r w:rsidRPr="00A0328A">
        <w:rPr>
          <w:rFonts w:cs="宋体" w:hint="eastAsia"/>
          <w:sz w:val="28"/>
          <w:szCs w:val="28"/>
        </w:rPr>
        <w:t>）测试。</w:t>
      </w:r>
    </w:p>
    <w:p w:rsidR="00B54E17" w:rsidRPr="00A0328A" w:rsidRDefault="00B54E17" w:rsidP="00B54E17">
      <w:pPr>
        <w:pStyle w:val="aa"/>
        <w:tabs>
          <w:tab w:val="left" w:pos="1800"/>
        </w:tabs>
        <w:wordWrap w:val="0"/>
        <w:spacing w:line="360" w:lineRule="auto"/>
        <w:ind w:firstLine="560"/>
        <w:rPr>
          <w:rFonts w:cs="宋体" w:hint="eastAsia"/>
          <w:sz w:val="28"/>
          <w:szCs w:val="28"/>
        </w:rPr>
      </w:pPr>
      <w:r w:rsidRPr="00A0328A">
        <w:rPr>
          <w:rFonts w:cs="宋体" w:hint="eastAsia"/>
          <w:sz w:val="28"/>
          <w:szCs w:val="28"/>
        </w:rPr>
        <w:t>1、本系统应符合</w:t>
      </w:r>
      <w:r w:rsidRPr="00A0328A">
        <w:rPr>
          <w:rFonts w:cs="宋体"/>
          <w:sz w:val="28"/>
          <w:szCs w:val="28"/>
        </w:rPr>
        <w:t>RTCA/DO-160</w:t>
      </w:r>
      <w:r w:rsidRPr="00A0328A">
        <w:rPr>
          <w:rFonts w:cs="宋体" w:hint="eastAsia"/>
          <w:sz w:val="28"/>
          <w:szCs w:val="28"/>
        </w:rPr>
        <w:t>D/</w:t>
      </w:r>
      <w:r w:rsidRPr="00A0328A">
        <w:rPr>
          <w:rFonts w:cs="宋体"/>
          <w:sz w:val="28"/>
          <w:szCs w:val="28"/>
        </w:rPr>
        <w:t>E</w:t>
      </w:r>
      <w:r w:rsidRPr="00A0328A">
        <w:rPr>
          <w:rFonts w:cs="宋体" w:hint="eastAsia"/>
          <w:sz w:val="28"/>
          <w:szCs w:val="28"/>
        </w:rPr>
        <w:t>/F/G</w:t>
      </w:r>
      <w:r>
        <w:rPr>
          <w:rFonts w:cs="宋体" w:hint="eastAsia"/>
          <w:sz w:val="28"/>
          <w:szCs w:val="28"/>
        </w:rPr>
        <w:t>四个版本</w:t>
      </w:r>
      <w:r w:rsidRPr="00A0328A">
        <w:rPr>
          <w:rFonts w:cs="宋体"/>
          <w:sz w:val="28"/>
          <w:szCs w:val="28"/>
        </w:rPr>
        <w:t>Section22</w:t>
      </w:r>
      <w:r w:rsidRPr="00A0328A">
        <w:rPr>
          <w:rFonts w:cs="宋体" w:hint="eastAsia"/>
          <w:sz w:val="28"/>
          <w:szCs w:val="28"/>
        </w:rPr>
        <w:t>和</w:t>
      </w:r>
      <w:r w:rsidRPr="00A0328A">
        <w:rPr>
          <w:rFonts w:cs="宋体"/>
          <w:sz w:val="28"/>
          <w:szCs w:val="28"/>
        </w:rPr>
        <w:t>《民用飞机机载设备环境条件和试验方法 第24部分：雷电感应瞬态敏感度试验》</w:t>
      </w:r>
      <w:r w:rsidRPr="00A0328A">
        <w:rPr>
          <w:rFonts w:cs="宋体" w:hint="eastAsia"/>
          <w:sz w:val="28"/>
          <w:szCs w:val="28"/>
        </w:rPr>
        <w:t>的要求，其硬件配置应严格按照上述标准里规定的校准和测试布置规定，测试方法依据上述标准里的要求；</w:t>
      </w:r>
    </w:p>
    <w:p w:rsidR="00B54E17" w:rsidRDefault="00B54E17" w:rsidP="00B54E17">
      <w:pPr>
        <w:pStyle w:val="aa"/>
        <w:tabs>
          <w:tab w:val="left" w:pos="1800"/>
        </w:tabs>
        <w:wordWrap w:val="0"/>
        <w:spacing w:line="360" w:lineRule="auto"/>
        <w:ind w:firstLine="560"/>
        <w:rPr>
          <w:rFonts w:cs="宋体" w:hint="eastAsia"/>
          <w:sz w:val="28"/>
          <w:szCs w:val="28"/>
        </w:rPr>
      </w:pPr>
      <w:r w:rsidRPr="00A0328A">
        <w:rPr>
          <w:rFonts w:cs="宋体" w:hint="eastAsia"/>
          <w:sz w:val="28"/>
          <w:szCs w:val="28"/>
        </w:rPr>
        <w:t>2、本系统产生的波形</w:t>
      </w:r>
      <w:r>
        <w:rPr>
          <w:rFonts w:cs="宋体" w:hint="eastAsia"/>
          <w:sz w:val="28"/>
          <w:szCs w:val="28"/>
        </w:rPr>
        <w:t>、</w:t>
      </w:r>
      <w:r w:rsidRPr="00A0328A">
        <w:rPr>
          <w:rFonts w:cs="宋体" w:hint="eastAsia"/>
          <w:sz w:val="28"/>
          <w:szCs w:val="28"/>
        </w:rPr>
        <w:t>幅度</w:t>
      </w:r>
      <w:r>
        <w:rPr>
          <w:rFonts w:cs="宋体" w:hint="eastAsia"/>
          <w:sz w:val="28"/>
          <w:szCs w:val="28"/>
        </w:rPr>
        <w:t>和输出阻抗</w:t>
      </w:r>
      <w:r w:rsidRPr="00A0328A">
        <w:rPr>
          <w:rFonts w:cs="宋体" w:hint="eastAsia"/>
          <w:sz w:val="28"/>
          <w:szCs w:val="28"/>
        </w:rPr>
        <w:t>应符合</w:t>
      </w:r>
      <w:r w:rsidRPr="00A0328A">
        <w:rPr>
          <w:rFonts w:cs="宋体"/>
          <w:sz w:val="28"/>
          <w:szCs w:val="28"/>
        </w:rPr>
        <w:t>RTCA/DO-160</w:t>
      </w:r>
      <w:r w:rsidRPr="00A0328A">
        <w:rPr>
          <w:rFonts w:cs="宋体" w:hint="eastAsia"/>
          <w:sz w:val="28"/>
          <w:szCs w:val="28"/>
        </w:rPr>
        <w:t>D/</w:t>
      </w:r>
      <w:r w:rsidRPr="00A0328A">
        <w:rPr>
          <w:rFonts w:cs="宋体"/>
          <w:sz w:val="28"/>
          <w:szCs w:val="28"/>
        </w:rPr>
        <w:t>E</w:t>
      </w:r>
      <w:r w:rsidRPr="00A0328A">
        <w:rPr>
          <w:rFonts w:cs="宋体" w:hint="eastAsia"/>
          <w:sz w:val="28"/>
          <w:szCs w:val="28"/>
        </w:rPr>
        <w:t>/F/G</w:t>
      </w:r>
      <w:r>
        <w:rPr>
          <w:rFonts w:cs="宋体" w:hint="eastAsia"/>
          <w:sz w:val="28"/>
          <w:szCs w:val="28"/>
        </w:rPr>
        <w:t>四个版本</w:t>
      </w:r>
      <w:r w:rsidRPr="00A0328A">
        <w:rPr>
          <w:rFonts w:cs="宋体"/>
          <w:sz w:val="28"/>
          <w:szCs w:val="28"/>
        </w:rPr>
        <w:t>Section22</w:t>
      </w:r>
      <w:r w:rsidRPr="00A0328A">
        <w:rPr>
          <w:rFonts w:cs="宋体" w:hint="eastAsia"/>
          <w:sz w:val="28"/>
          <w:szCs w:val="28"/>
        </w:rPr>
        <w:t>和</w:t>
      </w:r>
      <w:r w:rsidRPr="00A0328A">
        <w:rPr>
          <w:rFonts w:cs="宋体"/>
          <w:sz w:val="28"/>
          <w:szCs w:val="28"/>
        </w:rPr>
        <w:t>《民用飞机机载设备环境条件和试验方法 第24部分：雷电感应瞬态敏感度试验》</w:t>
      </w:r>
      <w:r w:rsidRPr="00A0328A">
        <w:rPr>
          <w:rFonts w:cs="宋体" w:hint="eastAsia"/>
          <w:sz w:val="28"/>
          <w:szCs w:val="28"/>
        </w:rPr>
        <w:t>的要求，波形的上升沿、下降沿、间隔时间、持续时间等参数及容差应严格按照上述标准</w:t>
      </w:r>
      <w:r>
        <w:rPr>
          <w:rFonts w:cs="宋体" w:hint="eastAsia"/>
          <w:sz w:val="28"/>
          <w:szCs w:val="28"/>
        </w:rPr>
        <w:t>具体</w:t>
      </w:r>
      <w:r w:rsidRPr="00A0328A">
        <w:rPr>
          <w:rFonts w:cs="宋体" w:hint="eastAsia"/>
          <w:sz w:val="28"/>
          <w:szCs w:val="28"/>
        </w:rPr>
        <w:t>要求，幅度的容差也符合上述标准</w:t>
      </w:r>
      <w:r>
        <w:rPr>
          <w:rFonts w:cs="宋体" w:hint="eastAsia"/>
          <w:sz w:val="28"/>
          <w:szCs w:val="28"/>
        </w:rPr>
        <w:t>具体</w:t>
      </w:r>
      <w:r w:rsidRPr="00A0328A">
        <w:rPr>
          <w:rFonts w:cs="宋体" w:hint="eastAsia"/>
          <w:sz w:val="28"/>
          <w:szCs w:val="28"/>
        </w:rPr>
        <w:t>要求；</w:t>
      </w:r>
    </w:p>
    <w:p w:rsidR="00B54E17" w:rsidRDefault="00B54E17" w:rsidP="00B54E17">
      <w:pPr>
        <w:pStyle w:val="aa"/>
        <w:tabs>
          <w:tab w:val="left" w:pos="1800"/>
        </w:tabs>
        <w:wordWrap w:val="0"/>
        <w:spacing w:line="360" w:lineRule="auto"/>
        <w:ind w:firstLine="560"/>
        <w:rPr>
          <w:rFonts w:cs="宋体" w:hint="eastAsia"/>
          <w:sz w:val="28"/>
          <w:szCs w:val="28"/>
        </w:rPr>
      </w:pPr>
      <w:r>
        <w:rPr>
          <w:rFonts w:cs="宋体" w:hint="eastAsia"/>
          <w:sz w:val="28"/>
          <w:szCs w:val="28"/>
        </w:rPr>
        <w:t>3、</w:t>
      </w:r>
      <w:r w:rsidRPr="00A0328A">
        <w:rPr>
          <w:rFonts w:cs="宋体"/>
          <w:sz w:val="28"/>
          <w:szCs w:val="28"/>
        </w:rPr>
        <w:t>RTCA/DO-160</w:t>
      </w:r>
      <w:r w:rsidRPr="00A0328A">
        <w:rPr>
          <w:rFonts w:cs="宋体" w:hint="eastAsia"/>
          <w:sz w:val="28"/>
          <w:szCs w:val="28"/>
        </w:rPr>
        <w:t>D/</w:t>
      </w:r>
      <w:r w:rsidRPr="00A0328A">
        <w:rPr>
          <w:rFonts w:cs="宋体"/>
          <w:sz w:val="28"/>
          <w:szCs w:val="28"/>
        </w:rPr>
        <w:t>E</w:t>
      </w:r>
      <w:r w:rsidRPr="00A0328A">
        <w:rPr>
          <w:rFonts w:cs="宋体" w:hint="eastAsia"/>
          <w:sz w:val="28"/>
          <w:szCs w:val="28"/>
        </w:rPr>
        <w:t>/F</w:t>
      </w:r>
      <w:r>
        <w:rPr>
          <w:rFonts w:cs="宋体" w:hint="eastAsia"/>
          <w:sz w:val="28"/>
          <w:szCs w:val="28"/>
        </w:rPr>
        <w:t>三个版本</w:t>
      </w:r>
      <w:r w:rsidRPr="00A0328A">
        <w:rPr>
          <w:rFonts w:cs="宋体"/>
          <w:sz w:val="28"/>
          <w:szCs w:val="28"/>
        </w:rPr>
        <w:t>Section22</w:t>
      </w:r>
      <w:r w:rsidRPr="00A0328A">
        <w:rPr>
          <w:rFonts w:cs="宋体" w:hint="eastAsia"/>
          <w:sz w:val="28"/>
          <w:szCs w:val="28"/>
        </w:rPr>
        <w:t>和</w:t>
      </w:r>
      <w:r w:rsidRPr="00A0328A">
        <w:rPr>
          <w:rFonts w:cs="宋体"/>
          <w:sz w:val="28"/>
          <w:szCs w:val="28"/>
        </w:rPr>
        <w:t>《民用飞机机载设备环境条件和试验方法 第24部分：雷电感应瞬态敏感度试验》</w:t>
      </w:r>
      <w:r w:rsidRPr="00A0328A">
        <w:rPr>
          <w:rFonts w:cs="宋体" w:hint="eastAsia"/>
          <w:sz w:val="28"/>
          <w:szCs w:val="28"/>
        </w:rPr>
        <w:t>的要求</w:t>
      </w:r>
      <w:r>
        <w:rPr>
          <w:rFonts w:cs="宋体" w:hint="eastAsia"/>
          <w:sz w:val="28"/>
          <w:szCs w:val="28"/>
        </w:rPr>
        <w:t>在R</w:t>
      </w:r>
      <w:r w:rsidRPr="00A0328A">
        <w:rPr>
          <w:rFonts w:cs="宋体"/>
          <w:sz w:val="28"/>
          <w:szCs w:val="28"/>
        </w:rPr>
        <w:t>TCA/DO-160</w:t>
      </w:r>
      <w:r>
        <w:rPr>
          <w:rFonts w:cs="宋体" w:hint="eastAsia"/>
          <w:sz w:val="28"/>
          <w:szCs w:val="28"/>
        </w:rPr>
        <w:t xml:space="preserve">G </w:t>
      </w:r>
      <w:r w:rsidRPr="00A0328A">
        <w:rPr>
          <w:rFonts w:cs="宋体"/>
          <w:sz w:val="28"/>
          <w:szCs w:val="28"/>
        </w:rPr>
        <w:t>Section22</w:t>
      </w:r>
      <w:r>
        <w:rPr>
          <w:rFonts w:cs="宋体" w:hint="eastAsia"/>
          <w:sz w:val="28"/>
          <w:szCs w:val="28"/>
        </w:rPr>
        <w:t>基础上进行部分改变，具体详见以上标准。R</w:t>
      </w:r>
      <w:r w:rsidRPr="00A0328A">
        <w:rPr>
          <w:rFonts w:cs="宋体"/>
          <w:sz w:val="28"/>
          <w:szCs w:val="28"/>
        </w:rPr>
        <w:t>TCA/DO-160</w:t>
      </w:r>
      <w:r>
        <w:rPr>
          <w:rFonts w:cs="宋体" w:hint="eastAsia"/>
          <w:sz w:val="28"/>
          <w:szCs w:val="28"/>
        </w:rPr>
        <w:t xml:space="preserve">G </w:t>
      </w:r>
      <w:r w:rsidRPr="00A0328A">
        <w:rPr>
          <w:rFonts w:cs="宋体"/>
          <w:sz w:val="28"/>
          <w:szCs w:val="28"/>
        </w:rPr>
        <w:t>Section22</w:t>
      </w:r>
      <w:r>
        <w:rPr>
          <w:rFonts w:cs="宋体" w:hint="eastAsia"/>
          <w:sz w:val="28"/>
          <w:szCs w:val="28"/>
        </w:rPr>
        <w:t>要求的测试类型、波形、幅度、阻抗及容差可参考以下参数：</w:t>
      </w:r>
    </w:p>
    <w:p w:rsidR="00B54E17" w:rsidRDefault="00B54E17" w:rsidP="00B54E17">
      <w:pPr>
        <w:pStyle w:val="aa"/>
        <w:tabs>
          <w:tab w:val="left" w:pos="1800"/>
        </w:tabs>
        <w:spacing w:line="480" w:lineRule="auto"/>
        <w:ind w:firstLine="560"/>
        <w:rPr>
          <w:rFonts w:cs="宋体" w:hint="eastAsia"/>
          <w:sz w:val="28"/>
          <w:szCs w:val="28"/>
        </w:rPr>
      </w:pPr>
      <w:r>
        <w:rPr>
          <w:rFonts w:cs="宋体" w:hint="eastAsia"/>
          <w:sz w:val="28"/>
          <w:szCs w:val="28"/>
        </w:rPr>
        <w:t xml:space="preserve">3.1波形及容差要求： </w:t>
      </w:r>
    </w:p>
    <w:p w:rsidR="00B54E17" w:rsidRPr="00A0328A" w:rsidRDefault="00B54E17" w:rsidP="00B54E17">
      <w:pPr>
        <w:pStyle w:val="aa"/>
        <w:tabs>
          <w:tab w:val="left" w:pos="1800"/>
        </w:tabs>
        <w:spacing w:line="480" w:lineRule="auto"/>
        <w:ind w:firstLine="560"/>
        <w:rPr>
          <w:rFonts w:cs="宋体" w:hint="eastAsia"/>
          <w:noProof/>
          <w:sz w:val="28"/>
          <w:szCs w:val="28"/>
        </w:rPr>
      </w:pPr>
      <w:r>
        <w:rPr>
          <w:rFonts w:cs="宋体"/>
          <w:noProof/>
          <w:sz w:val="28"/>
          <w:szCs w:val="28"/>
        </w:rPr>
        <w:drawing>
          <wp:inline distT="0" distB="0" distL="0" distR="0">
            <wp:extent cx="2352675" cy="1762125"/>
            <wp:effectExtent l="19050" t="0" r="9525"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srcRect/>
                    <a:stretch>
                      <a:fillRect/>
                    </a:stretch>
                  </pic:blipFill>
                  <pic:spPr bwMode="auto">
                    <a:xfrm>
                      <a:off x="0" y="0"/>
                      <a:ext cx="2352675" cy="1762125"/>
                    </a:xfrm>
                    <a:prstGeom prst="rect">
                      <a:avLst/>
                    </a:prstGeom>
                    <a:noFill/>
                    <a:ln w="9525">
                      <a:noFill/>
                      <a:miter lim="800000"/>
                      <a:headEnd/>
                      <a:tailEnd/>
                    </a:ln>
                  </pic:spPr>
                </pic:pic>
              </a:graphicData>
            </a:graphic>
          </wp:inline>
        </w:drawing>
      </w:r>
      <w:r>
        <w:rPr>
          <w:rFonts w:cs="宋体"/>
          <w:noProof/>
          <w:sz w:val="28"/>
          <w:szCs w:val="28"/>
        </w:rPr>
        <w:drawing>
          <wp:inline distT="0" distB="0" distL="0" distR="0">
            <wp:extent cx="2381250" cy="1666875"/>
            <wp:effectExtent l="19050" t="0" r="0"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a:srcRect/>
                    <a:stretch>
                      <a:fillRect/>
                    </a:stretch>
                  </pic:blipFill>
                  <pic:spPr bwMode="auto">
                    <a:xfrm>
                      <a:off x="0" y="0"/>
                      <a:ext cx="2381250" cy="1666875"/>
                    </a:xfrm>
                    <a:prstGeom prst="rect">
                      <a:avLst/>
                    </a:prstGeom>
                    <a:noFill/>
                    <a:ln w="9525">
                      <a:noFill/>
                      <a:miter lim="800000"/>
                      <a:headEnd/>
                      <a:tailEnd/>
                    </a:ln>
                  </pic:spPr>
                </pic:pic>
              </a:graphicData>
            </a:graphic>
          </wp:inline>
        </w:drawing>
      </w:r>
    </w:p>
    <w:p w:rsidR="00B54E17" w:rsidRPr="00A0328A" w:rsidRDefault="00B54E17" w:rsidP="00B54E17">
      <w:pPr>
        <w:pStyle w:val="aa"/>
        <w:tabs>
          <w:tab w:val="left" w:pos="1800"/>
        </w:tabs>
        <w:spacing w:line="480" w:lineRule="auto"/>
        <w:ind w:firstLineChars="300" w:firstLine="840"/>
        <w:rPr>
          <w:rFonts w:cs="宋体" w:hint="eastAsia"/>
          <w:noProof/>
          <w:sz w:val="28"/>
          <w:szCs w:val="28"/>
        </w:rPr>
      </w:pPr>
      <w:r>
        <w:rPr>
          <w:rFonts w:cs="宋体" w:hint="eastAsia"/>
          <w:noProof/>
          <w:sz w:val="28"/>
          <w:szCs w:val="28"/>
        </w:rPr>
        <w:t>图1：</w:t>
      </w:r>
      <w:r w:rsidRPr="00A0328A">
        <w:rPr>
          <w:rFonts w:cs="宋体" w:hint="eastAsia"/>
          <w:noProof/>
          <w:sz w:val="28"/>
          <w:szCs w:val="28"/>
        </w:rPr>
        <w:t>电流波形1</w:t>
      </w:r>
      <w:r>
        <w:rPr>
          <w:rFonts w:cs="宋体" w:hint="eastAsia"/>
          <w:noProof/>
          <w:sz w:val="28"/>
          <w:szCs w:val="28"/>
        </w:rPr>
        <w:t xml:space="preserve">             图2：</w:t>
      </w:r>
      <w:r w:rsidRPr="00A0328A">
        <w:rPr>
          <w:rFonts w:cs="宋体" w:hint="eastAsia"/>
          <w:noProof/>
          <w:sz w:val="28"/>
          <w:szCs w:val="28"/>
        </w:rPr>
        <w:t>电压波形2</w:t>
      </w:r>
    </w:p>
    <w:p w:rsidR="00B54E17" w:rsidRPr="00A0328A" w:rsidRDefault="00B54E17" w:rsidP="00B54E17">
      <w:pPr>
        <w:pStyle w:val="aa"/>
        <w:tabs>
          <w:tab w:val="left" w:pos="1800"/>
        </w:tabs>
        <w:spacing w:line="480" w:lineRule="auto"/>
        <w:ind w:firstLine="560"/>
        <w:rPr>
          <w:rFonts w:cs="宋体" w:hint="eastAsia"/>
          <w:noProof/>
          <w:sz w:val="28"/>
          <w:szCs w:val="28"/>
        </w:rPr>
      </w:pPr>
      <w:r>
        <w:rPr>
          <w:rFonts w:cs="宋体"/>
          <w:noProof/>
          <w:sz w:val="28"/>
          <w:szCs w:val="28"/>
        </w:rPr>
        <w:lastRenderedPageBreak/>
        <w:drawing>
          <wp:inline distT="0" distB="0" distL="0" distR="0">
            <wp:extent cx="2190750" cy="1714500"/>
            <wp:effectExtent l="1905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a:srcRect/>
                    <a:stretch>
                      <a:fillRect/>
                    </a:stretch>
                  </pic:blipFill>
                  <pic:spPr bwMode="auto">
                    <a:xfrm>
                      <a:off x="0" y="0"/>
                      <a:ext cx="2190750" cy="1714500"/>
                    </a:xfrm>
                    <a:prstGeom prst="rect">
                      <a:avLst/>
                    </a:prstGeom>
                    <a:noFill/>
                    <a:ln w="9525">
                      <a:noFill/>
                      <a:miter lim="800000"/>
                      <a:headEnd/>
                      <a:tailEnd/>
                    </a:ln>
                  </pic:spPr>
                </pic:pic>
              </a:graphicData>
            </a:graphic>
          </wp:inline>
        </w:drawing>
      </w:r>
      <w:r>
        <w:rPr>
          <w:rFonts w:cs="宋体"/>
          <w:noProof/>
          <w:sz w:val="28"/>
          <w:szCs w:val="28"/>
        </w:rPr>
        <w:drawing>
          <wp:inline distT="0" distB="0" distL="0" distR="0">
            <wp:extent cx="2352675" cy="1857375"/>
            <wp:effectExtent l="19050" t="0" r="9525"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3"/>
                    <a:srcRect/>
                    <a:stretch>
                      <a:fillRect/>
                    </a:stretch>
                  </pic:blipFill>
                  <pic:spPr bwMode="auto">
                    <a:xfrm>
                      <a:off x="0" y="0"/>
                      <a:ext cx="2352675" cy="1857375"/>
                    </a:xfrm>
                    <a:prstGeom prst="rect">
                      <a:avLst/>
                    </a:prstGeom>
                    <a:noFill/>
                    <a:ln w="9525">
                      <a:noFill/>
                      <a:miter lim="800000"/>
                      <a:headEnd/>
                      <a:tailEnd/>
                    </a:ln>
                  </pic:spPr>
                </pic:pic>
              </a:graphicData>
            </a:graphic>
          </wp:inline>
        </w:drawing>
      </w:r>
    </w:p>
    <w:p w:rsidR="00B54E17" w:rsidRPr="00A0328A" w:rsidRDefault="00B54E17" w:rsidP="00B54E17">
      <w:pPr>
        <w:pStyle w:val="aa"/>
        <w:tabs>
          <w:tab w:val="left" w:pos="1800"/>
        </w:tabs>
        <w:spacing w:line="480" w:lineRule="auto"/>
        <w:ind w:firstLine="560"/>
        <w:rPr>
          <w:rFonts w:cs="宋体" w:hint="eastAsia"/>
          <w:noProof/>
          <w:sz w:val="28"/>
          <w:szCs w:val="28"/>
        </w:rPr>
      </w:pPr>
      <w:r>
        <w:rPr>
          <w:rFonts w:cs="宋体" w:hint="eastAsia"/>
          <w:noProof/>
          <w:sz w:val="28"/>
          <w:szCs w:val="28"/>
        </w:rPr>
        <w:t>图3：</w:t>
      </w:r>
      <w:r w:rsidRPr="00A0328A">
        <w:rPr>
          <w:rFonts w:cs="宋体" w:hint="eastAsia"/>
          <w:noProof/>
          <w:sz w:val="28"/>
          <w:szCs w:val="28"/>
        </w:rPr>
        <w:t>电压/电流波形3</w:t>
      </w:r>
      <w:r>
        <w:rPr>
          <w:rFonts w:cs="宋体" w:hint="eastAsia"/>
          <w:noProof/>
          <w:sz w:val="28"/>
          <w:szCs w:val="28"/>
        </w:rPr>
        <w:t xml:space="preserve">       图4：</w:t>
      </w:r>
      <w:r w:rsidRPr="00A0328A">
        <w:rPr>
          <w:rFonts w:cs="宋体" w:hint="eastAsia"/>
          <w:noProof/>
          <w:sz w:val="28"/>
          <w:szCs w:val="28"/>
        </w:rPr>
        <w:t>电压波形4</w:t>
      </w:r>
    </w:p>
    <w:p w:rsidR="00B54E17" w:rsidRPr="00A0328A" w:rsidRDefault="00B54E17" w:rsidP="00B54E17">
      <w:pPr>
        <w:pStyle w:val="aa"/>
        <w:tabs>
          <w:tab w:val="left" w:pos="1800"/>
        </w:tabs>
        <w:spacing w:line="480" w:lineRule="auto"/>
        <w:ind w:firstLine="560"/>
        <w:rPr>
          <w:rFonts w:cs="宋体" w:hint="eastAsia"/>
          <w:noProof/>
          <w:sz w:val="28"/>
          <w:szCs w:val="28"/>
        </w:rPr>
      </w:pPr>
      <w:r>
        <w:rPr>
          <w:rFonts w:cs="宋体"/>
          <w:noProof/>
          <w:sz w:val="28"/>
          <w:szCs w:val="28"/>
        </w:rPr>
        <w:drawing>
          <wp:inline distT="0" distB="0" distL="0" distR="0">
            <wp:extent cx="2352675" cy="1504950"/>
            <wp:effectExtent l="19050" t="0" r="9525" b="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4"/>
                    <a:srcRect/>
                    <a:stretch>
                      <a:fillRect/>
                    </a:stretch>
                  </pic:blipFill>
                  <pic:spPr bwMode="auto">
                    <a:xfrm>
                      <a:off x="0" y="0"/>
                      <a:ext cx="2352675" cy="1504950"/>
                    </a:xfrm>
                    <a:prstGeom prst="rect">
                      <a:avLst/>
                    </a:prstGeom>
                    <a:noFill/>
                    <a:ln w="9525">
                      <a:noFill/>
                      <a:miter lim="800000"/>
                      <a:headEnd/>
                      <a:tailEnd/>
                    </a:ln>
                  </pic:spPr>
                </pic:pic>
              </a:graphicData>
            </a:graphic>
          </wp:inline>
        </w:drawing>
      </w:r>
      <w:r>
        <w:rPr>
          <w:rFonts w:cs="宋体"/>
          <w:noProof/>
          <w:sz w:val="28"/>
          <w:szCs w:val="28"/>
        </w:rPr>
        <w:drawing>
          <wp:inline distT="0" distB="0" distL="0" distR="0">
            <wp:extent cx="2333625" cy="1619250"/>
            <wp:effectExtent l="19050" t="0" r="9525" b="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5"/>
                    <a:srcRect/>
                    <a:stretch>
                      <a:fillRect/>
                    </a:stretch>
                  </pic:blipFill>
                  <pic:spPr bwMode="auto">
                    <a:xfrm>
                      <a:off x="0" y="0"/>
                      <a:ext cx="2333625" cy="1619250"/>
                    </a:xfrm>
                    <a:prstGeom prst="rect">
                      <a:avLst/>
                    </a:prstGeom>
                    <a:noFill/>
                    <a:ln w="9525">
                      <a:noFill/>
                      <a:miter lim="800000"/>
                      <a:headEnd/>
                      <a:tailEnd/>
                    </a:ln>
                  </pic:spPr>
                </pic:pic>
              </a:graphicData>
            </a:graphic>
          </wp:inline>
        </w:drawing>
      </w:r>
    </w:p>
    <w:p w:rsidR="00B54E17" w:rsidRPr="00A0328A" w:rsidRDefault="00B54E17" w:rsidP="00B54E17">
      <w:pPr>
        <w:pStyle w:val="aa"/>
        <w:tabs>
          <w:tab w:val="left" w:pos="1800"/>
        </w:tabs>
        <w:spacing w:line="480" w:lineRule="auto"/>
        <w:ind w:firstLineChars="250" w:firstLine="700"/>
        <w:rPr>
          <w:rFonts w:cs="宋体" w:hint="eastAsia"/>
          <w:sz w:val="28"/>
          <w:szCs w:val="28"/>
        </w:rPr>
      </w:pPr>
      <w:r>
        <w:rPr>
          <w:rFonts w:cs="宋体" w:hint="eastAsia"/>
          <w:sz w:val="28"/>
          <w:szCs w:val="28"/>
        </w:rPr>
        <w:t>图5：</w:t>
      </w:r>
      <w:r w:rsidRPr="00A0328A">
        <w:rPr>
          <w:rFonts w:cs="宋体" w:hint="eastAsia"/>
          <w:sz w:val="28"/>
          <w:szCs w:val="28"/>
        </w:rPr>
        <w:t>电流/电压波形5</w:t>
      </w:r>
      <w:r>
        <w:rPr>
          <w:rFonts w:cs="宋体" w:hint="eastAsia"/>
          <w:sz w:val="28"/>
          <w:szCs w:val="28"/>
        </w:rPr>
        <w:t xml:space="preserve">       图6：电流</w:t>
      </w:r>
      <w:r w:rsidRPr="00A0328A">
        <w:rPr>
          <w:rFonts w:cs="宋体" w:hint="eastAsia"/>
          <w:noProof/>
          <w:sz w:val="28"/>
          <w:szCs w:val="28"/>
        </w:rPr>
        <w:t>波形6</w:t>
      </w:r>
    </w:p>
    <w:p w:rsidR="00B54E17" w:rsidRDefault="00B54E17" w:rsidP="00B54E17">
      <w:pPr>
        <w:pStyle w:val="aa"/>
        <w:tabs>
          <w:tab w:val="left" w:pos="1800"/>
        </w:tabs>
        <w:spacing w:line="480" w:lineRule="auto"/>
        <w:ind w:firstLine="560"/>
        <w:rPr>
          <w:rFonts w:cs="宋体" w:hint="eastAsia"/>
          <w:noProof/>
          <w:sz w:val="28"/>
          <w:szCs w:val="28"/>
        </w:rPr>
      </w:pPr>
      <w:r>
        <w:rPr>
          <w:rFonts w:cs="宋体"/>
          <w:noProof/>
          <w:sz w:val="28"/>
          <w:szCs w:val="28"/>
        </w:rPr>
        <w:drawing>
          <wp:inline distT="0" distB="0" distL="0" distR="0">
            <wp:extent cx="4562475" cy="1581150"/>
            <wp:effectExtent l="19050" t="0" r="9525" b="0"/>
            <wp:docPr id="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16"/>
                    <a:srcRect l="3514" r="15471" b="22795"/>
                    <a:stretch>
                      <a:fillRect/>
                    </a:stretch>
                  </pic:blipFill>
                  <pic:spPr bwMode="auto">
                    <a:xfrm>
                      <a:off x="0" y="0"/>
                      <a:ext cx="4562475" cy="1581150"/>
                    </a:xfrm>
                    <a:prstGeom prst="rect">
                      <a:avLst/>
                    </a:prstGeom>
                    <a:noFill/>
                    <a:ln w="9525">
                      <a:noFill/>
                      <a:miter lim="800000"/>
                      <a:headEnd/>
                      <a:tailEnd/>
                    </a:ln>
                  </pic:spPr>
                </pic:pic>
              </a:graphicData>
            </a:graphic>
          </wp:inline>
        </w:drawing>
      </w:r>
    </w:p>
    <w:p w:rsidR="00B54E17" w:rsidRPr="00A0328A" w:rsidRDefault="00B54E17" w:rsidP="00B54E17">
      <w:pPr>
        <w:pStyle w:val="aa"/>
        <w:tabs>
          <w:tab w:val="left" w:pos="1800"/>
        </w:tabs>
        <w:spacing w:line="480" w:lineRule="auto"/>
        <w:ind w:firstLine="560"/>
        <w:jc w:val="center"/>
        <w:rPr>
          <w:rFonts w:cs="宋体" w:hint="eastAsia"/>
          <w:sz w:val="28"/>
          <w:szCs w:val="28"/>
        </w:rPr>
      </w:pPr>
      <w:r>
        <w:rPr>
          <w:rFonts w:cs="宋体" w:hint="eastAsia"/>
          <w:sz w:val="28"/>
          <w:szCs w:val="28"/>
        </w:rPr>
        <w:t>图7：多次回击应用</w:t>
      </w:r>
    </w:p>
    <w:p w:rsidR="00B54E17" w:rsidRPr="00A0328A" w:rsidRDefault="00B54E17" w:rsidP="00B54E17">
      <w:pPr>
        <w:pStyle w:val="aa"/>
        <w:tabs>
          <w:tab w:val="left" w:pos="1800"/>
        </w:tabs>
        <w:spacing w:line="480" w:lineRule="auto"/>
        <w:ind w:firstLine="560"/>
        <w:rPr>
          <w:rFonts w:cs="宋体" w:hint="eastAsia"/>
          <w:sz w:val="28"/>
          <w:szCs w:val="28"/>
        </w:rPr>
      </w:pPr>
      <w:r>
        <w:rPr>
          <w:rFonts w:cs="宋体"/>
          <w:noProof/>
          <w:sz w:val="28"/>
          <w:szCs w:val="28"/>
        </w:rPr>
        <w:lastRenderedPageBreak/>
        <w:drawing>
          <wp:inline distT="0" distB="0" distL="0" distR="0">
            <wp:extent cx="4162425" cy="4924425"/>
            <wp:effectExtent l="19050" t="0" r="9525" b="0"/>
            <wp:docPr id="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17"/>
                    <a:srcRect l="6210" r="12846" b="4997"/>
                    <a:stretch>
                      <a:fillRect/>
                    </a:stretch>
                  </pic:blipFill>
                  <pic:spPr bwMode="auto">
                    <a:xfrm>
                      <a:off x="0" y="0"/>
                      <a:ext cx="4162425" cy="4924425"/>
                    </a:xfrm>
                    <a:prstGeom prst="rect">
                      <a:avLst/>
                    </a:prstGeom>
                    <a:noFill/>
                    <a:ln w="9525">
                      <a:noFill/>
                      <a:miter lim="800000"/>
                      <a:headEnd/>
                      <a:tailEnd/>
                    </a:ln>
                  </pic:spPr>
                </pic:pic>
              </a:graphicData>
            </a:graphic>
          </wp:inline>
        </w:drawing>
      </w:r>
    </w:p>
    <w:p w:rsidR="00B54E17" w:rsidRPr="00A0328A" w:rsidRDefault="00B54E17" w:rsidP="00B54E17">
      <w:pPr>
        <w:pStyle w:val="aa"/>
        <w:tabs>
          <w:tab w:val="left" w:pos="1800"/>
        </w:tabs>
        <w:spacing w:line="480" w:lineRule="auto"/>
        <w:ind w:firstLine="560"/>
        <w:jc w:val="center"/>
        <w:rPr>
          <w:rFonts w:cs="宋体" w:hint="eastAsia"/>
          <w:sz w:val="28"/>
          <w:szCs w:val="28"/>
        </w:rPr>
      </w:pPr>
      <w:r>
        <w:rPr>
          <w:rFonts w:cs="宋体" w:hint="eastAsia"/>
          <w:sz w:val="28"/>
          <w:szCs w:val="28"/>
        </w:rPr>
        <w:t>图8：多脉冲群应用</w:t>
      </w:r>
    </w:p>
    <w:p w:rsidR="00B54E17" w:rsidRDefault="00B54E17" w:rsidP="00B54E17">
      <w:pPr>
        <w:pStyle w:val="aa"/>
        <w:tabs>
          <w:tab w:val="left" w:pos="1800"/>
        </w:tabs>
        <w:wordWrap w:val="0"/>
        <w:spacing w:line="360" w:lineRule="auto"/>
        <w:ind w:firstLine="560"/>
        <w:rPr>
          <w:rFonts w:cs="宋体" w:hint="eastAsia"/>
          <w:sz w:val="28"/>
          <w:szCs w:val="28"/>
        </w:rPr>
      </w:pPr>
      <w:r>
        <w:rPr>
          <w:rFonts w:cs="宋体" w:hint="eastAsia"/>
          <w:sz w:val="28"/>
          <w:szCs w:val="28"/>
        </w:rPr>
        <w:t xml:space="preserve">3.2测试类型、幅度、阻抗及容差要求： </w:t>
      </w:r>
    </w:p>
    <w:p w:rsidR="00B54E17" w:rsidRPr="00A0328A" w:rsidRDefault="00B54E17" w:rsidP="00B54E17">
      <w:pPr>
        <w:spacing w:line="360" w:lineRule="auto"/>
        <w:jc w:val="center"/>
        <w:rPr>
          <w:rFonts w:ascii="宋体" w:hAnsi="宋体" w:hint="eastAsia"/>
          <w:sz w:val="28"/>
          <w:szCs w:val="28"/>
        </w:rPr>
      </w:pPr>
      <w:r w:rsidRPr="00A0328A">
        <w:rPr>
          <w:rFonts w:ascii="宋体" w:hAnsi="宋体" w:hint="eastAsia"/>
          <w:sz w:val="28"/>
          <w:szCs w:val="28"/>
        </w:rPr>
        <w:t>表</w:t>
      </w:r>
      <w:r>
        <w:rPr>
          <w:rFonts w:ascii="宋体" w:hAnsi="宋体" w:hint="eastAsia"/>
          <w:sz w:val="28"/>
          <w:szCs w:val="28"/>
        </w:rPr>
        <w:t>1</w:t>
      </w:r>
      <w:r w:rsidRPr="00A0328A">
        <w:rPr>
          <w:rFonts w:ascii="宋体" w:hAnsi="宋体" w:hint="eastAsia"/>
          <w:sz w:val="28"/>
          <w:szCs w:val="28"/>
        </w:rPr>
        <w:t>插针注入测试等级</w:t>
      </w:r>
    </w:p>
    <w:tbl>
      <w:tblPr>
        <w:tblW w:w="2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8"/>
        <w:gridCol w:w="1633"/>
        <w:gridCol w:w="1642"/>
        <w:gridCol w:w="1828"/>
      </w:tblGrid>
      <w:tr w:rsidR="00B54E17" w:rsidRPr="00A0328A" w:rsidTr="00F93C0C">
        <w:trPr>
          <w:trHeight w:val="313"/>
          <w:jc w:val="center"/>
        </w:trPr>
        <w:tc>
          <w:tcPr>
            <w:tcW w:w="540" w:type="pct"/>
            <w:vMerge w:val="restart"/>
          </w:tcPr>
          <w:p w:rsidR="00B54E17" w:rsidRPr="00A0328A" w:rsidRDefault="00B54E17" w:rsidP="00F93C0C">
            <w:pPr>
              <w:jc w:val="center"/>
              <w:rPr>
                <w:rFonts w:ascii="宋体" w:hAnsi="宋体" w:hint="eastAsia"/>
                <w:sz w:val="24"/>
              </w:rPr>
            </w:pPr>
            <w:r w:rsidRPr="00A0328A">
              <w:rPr>
                <w:rFonts w:ascii="宋体" w:hAnsi="宋体" w:hint="eastAsia"/>
                <w:sz w:val="24"/>
              </w:rPr>
              <w:t>等级</w:t>
            </w:r>
          </w:p>
        </w:tc>
        <w:tc>
          <w:tcPr>
            <w:tcW w:w="4460" w:type="pct"/>
            <w:gridSpan w:val="3"/>
          </w:tcPr>
          <w:p w:rsidR="00B54E17" w:rsidRPr="00A0328A" w:rsidRDefault="00B54E17" w:rsidP="00F93C0C">
            <w:pPr>
              <w:jc w:val="center"/>
              <w:rPr>
                <w:rFonts w:ascii="宋体" w:hAnsi="宋体" w:hint="eastAsia"/>
                <w:sz w:val="24"/>
              </w:rPr>
            </w:pPr>
            <w:r w:rsidRPr="00A0328A">
              <w:rPr>
                <w:rFonts w:ascii="宋体" w:hAnsi="宋体" w:hint="eastAsia"/>
                <w:sz w:val="24"/>
              </w:rPr>
              <w:t>波形</w:t>
            </w:r>
          </w:p>
        </w:tc>
      </w:tr>
      <w:tr w:rsidR="00B54E17" w:rsidRPr="00A0328A" w:rsidTr="00F93C0C">
        <w:trPr>
          <w:trHeight w:val="347"/>
          <w:jc w:val="center"/>
        </w:trPr>
        <w:tc>
          <w:tcPr>
            <w:tcW w:w="540" w:type="pct"/>
            <w:vMerge/>
          </w:tcPr>
          <w:p w:rsidR="00B54E17" w:rsidRPr="00A0328A" w:rsidRDefault="00B54E17" w:rsidP="00F93C0C">
            <w:pPr>
              <w:ind w:left="5250"/>
              <w:jc w:val="center"/>
              <w:rPr>
                <w:rFonts w:ascii="宋体" w:hAnsi="宋体" w:hint="eastAsia"/>
                <w:sz w:val="24"/>
              </w:rPr>
            </w:pPr>
          </w:p>
        </w:tc>
        <w:tc>
          <w:tcPr>
            <w:tcW w:w="1427"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3</w:t>
            </w:r>
            <w:r>
              <w:rPr>
                <w:rFonts w:ascii="宋体" w:hAnsi="宋体" w:hint="eastAsia"/>
                <w:sz w:val="24"/>
              </w:rPr>
              <w:t>/3</w:t>
            </w:r>
          </w:p>
        </w:tc>
        <w:tc>
          <w:tcPr>
            <w:tcW w:w="1435"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4</w:t>
            </w:r>
            <w:r>
              <w:rPr>
                <w:rFonts w:ascii="宋体" w:hAnsi="宋体" w:hint="eastAsia"/>
                <w:sz w:val="24"/>
              </w:rPr>
              <w:t>/1</w:t>
            </w:r>
          </w:p>
        </w:tc>
        <w:tc>
          <w:tcPr>
            <w:tcW w:w="1598"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5A</w:t>
            </w:r>
            <w:r>
              <w:rPr>
                <w:rFonts w:ascii="宋体" w:hAnsi="宋体" w:hint="eastAsia"/>
                <w:sz w:val="24"/>
              </w:rPr>
              <w:t>/</w:t>
            </w:r>
            <w:r w:rsidRPr="00A0328A">
              <w:rPr>
                <w:rFonts w:ascii="宋体" w:hAnsi="宋体" w:hint="eastAsia"/>
                <w:sz w:val="24"/>
              </w:rPr>
              <w:t>5A</w:t>
            </w:r>
          </w:p>
        </w:tc>
      </w:tr>
      <w:tr w:rsidR="00B54E17" w:rsidRPr="00A0328A" w:rsidTr="00F93C0C">
        <w:trPr>
          <w:trHeight w:val="313"/>
          <w:jc w:val="center"/>
        </w:trPr>
        <w:tc>
          <w:tcPr>
            <w:tcW w:w="540" w:type="pct"/>
            <w:vMerge/>
          </w:tcPr>
          <w:p w:rsidR="00B54E17" w:rsidRPr="00A0328A" w:rsidRDefault="00B54E17" w:rsidP="00F93C0C">
            <w:pPr>
              <w:ind w:left="5250"/>
              <w:jc w:val="center"/>
              <w:rPr>
                <w:rFonts w:ascii="宋体" w:hAnsi="宋体" w:hint="eastAsia"/>
                <w:sz w:val="24"/>
              </w:rPr>
            </w:pPr>
          </w:p>
        </w:tc>
        <w:tc>
          <w:tcPr>
            <w:tcW w:w="1427"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Voc/Isc</w:t>
            </w:r>
          </w:p>
        </w:tc>
        <w:tc>
          <w:tcPr>
            <w:tcW w:w="1435"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Voc/Isc</w:t>
            </w:r>
          </w:p>
        </w:tc>
        <w:tc>
          <w:tcPr>
            <w:tcW w:w="1598"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Voc/Isc</w:t>
            </w:r>
          </w:p>
        </w:tc>
      </w:tr>
      <w:tr w:rsidR="00B54E17" w:rsidRPr="00A0328A" w:rsidTr="00F93C0C">
        <w:trPr>
          <w:trHeight w:val="313"/>
          <w:jc w:val="center"/>
        </w:trPr>
        <w:tc>
          <w:tcPr>
            <w:tcW w:w="540" w:type="pct"/>
          </w:tcPr>
          <w:p w:rsidR="00B54E17" w:rsidRPr="00A0328A" w:rsidRDefault="00B54E17" w:rsidP="00F93C0C">
            <w:pPr>
              <w:jc w:val="center"/>
              <w:rPr>
                <w:rFonts w:ascii="宋体" w:hAnsi="宋体" w:hint="eastAsia"/>
                <w:sz w:val="24"/>
              </w:rPr>
            </w:pPr>
            <w:r w:rsidRPr="00A0328A">
              <w:rPr>
                <w:rFonts w:ascii="宋体" w:hAnsi="宋体" w:hint="eastAsia"/>
                <w:sz w:val="24"/>
              </w:rPr>
              <w:t>1</w:t>
            </w:r>
          </w:p>
        </w:tc>
        <w:tc>
          <w:tcPr>
            <w:tcW w:w="1427"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100/4</w:t>
            </w:r>
          </w:p>
        </w:tc>
        <w:tc>
          <w:tcPr>
            <w:tcW w:w="1435"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50/10</w:t>
            </w:r>
          </w:p>
        </w:tc>
        <w:tc>
          <w:tcPr>
            <w:tcW w:w="1598" w:type="pct"/>
            <w:vAlign w:val="center"/>
          </w:tcPr>
          <w:p w:rsidR="00B54E17" w:rsidRPr="00A0328A" w:rsidRDefault="00B54E17" w:rsidP="00F93C0C">
            <w:pPr>
              <w:jc w:val="center"/>
              <w:rPr>
                <w:rFonts w:ascii="宋体" w:hAnsi="宋体" w:hint="eastAsia"/>
                <w:sz w:val="24"/>
              </w:rPr>
            </w:pPr>
            <w:r>
              <w:rPr>
                <w:rFonts w:ascii="宋体" w:hAnsi="宋体" w:hint="eastAsia"/>
                <w:sz w:val="24"/>
              </w:rPr>
              <w:t>50</w:t>
            </w:r>
            <w:r w:rsidRPr="00A0328A">
              <w:rPr>
                <w:rFonts w:ascii="宋体" w:hAnsi="宋体" w:hint="eastAsia"/>
                <w:sz w:val="24"/>
              </w:rPr>
              <w:t>/50</w:t>
            </w:r>
          </w:p>
        </w:tc>
      </w:tr>
      <w:tr w:rsidR="00B54E17" w:rsidRPr="00A0328A" w:rsidTr="00F93C0C">
        <w:trPr>
          <w:trHeight w:val="313"/>
          <w:jc w:val="center"/>
        </w:trPr>
        <w:tc>
          <w:tcPr>
            <w:tcW w:w="540" w:type="pct"/>
          </w:tcPr>
          <w:p w:rsidR="00B54E17" w:rsidRPr="00A0328A" w:rsidRDefault="00B54E17" w:rsidP="00F93C0C">
            <w:pPr>
              <w:jc w:val="center"/>
              <w:rPr>
                <w:rFonts w:ascii="宋体" w:hAnsi="宋体" w:hint="eastAsia"/>
                <w:sz w:val="24"/>
              </w:rPr>
            </w:pPr>
            <w:r w:rsidRPr="00A0328A">
              <w:rPr>
                <w:rFonts w:ascii="宋体" w:hAnsi="宋体" w:hint="eastAsia"/>
                <w:sz w:val="24"/>
              </w:rPr>
              <w:t>2</w:t>
            </w:r>
          </w:p>
        </w:tc>
        <w:tc>
          <w:tcPr>
            <w:tcW w:w="1427"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250/10</w:t>
            </w:r>
          </w:p>
        </w:tc>
        <w:tc>
          <w:tcPr>
            <w:tcW w:w="1435"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125/25</w:t>
            </w:r>
          </w:p>
        </w:tc>
        <w:tc>
          <w:tcPr>
            <w:tcW w:w="1598"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125/125</w:t>
            </w:r>
          </w:p>
        </w:tc>
      </w:tr>
      <w:tr w:rsidR="00B54E17" w:rsidRPr="00A0328A" w:rsidTr="00F93C0C">
        <w:trPr>
          <w:trHeight w:val="313"/>
          <w:jc w:val="center"/>
        </w:trPr>
        <w:tc>
          <w:tcPr>
            <w:tcW w:w="540" w:type="pct"/>
          </w:tcPr>
          <w:p w:rsidR="00B54E17" w:rsidRPr="00A0328A" w:rsidRDefault="00B54E17" w:rsidP="00F93C0C">
            <w:pPr>
              <w:jc w:val="center"/>
              <w:rPr>
                <w:rFonts w:ascii="宋体" w:hAnsi="宋体" w:hint="eastAsia"/>
                <w:sz w:val="24"/>
              </w:rPr>
            </w:pPr>
            <w:r w:rsidRPr="00A0328A">
              <w:rPr>
                <w:rFonts w:ascii="宋体" w:hAnsi="宋体" w:hint="eastAsia"/>
                <w:sz w:val="24"/>
              </w:rPr>
              <w:t>3</w:t>
            </w:r>
          </w:p>
        </w:tc>
        <w:tc>
          <w:tcPr>
            <w:tcW w:w="1427"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600/24</w:t>
            </w:r>
          </w:p>
        </w:tc>
        <w:tc>
          <w:tcPr>
            <w:tcW w:w="1435"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300/60</w:t>
            </w:r>
          </w:p>
        </w:tc>
        <w:tc>
          <w:tcPr>
            <w:tcW w:w="1598"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300/300</w:t>
            </w:r>
          </w:p>
        </w:tc>
      </w:tr>
      <w:tr w:rsidR="00B54E17" w:rsidRPr="00A0328A" w:rsidTr="00F93C0C">
        <w:trPr>
          <w:trHeight w:val="313"/>
          <w:jc w:val="center"/>
        </w:trPr>
        <w:tc>
          <w:tcPr>
            <w:tcW w:w="540" w:type="pct"/>
          </w:tcPr>
          <w:p w:rsidR="00B54E17" w:rsidRPr="00A0328A" w:rsidRDefault="00B54E17" w:rsidP="00F93C0C">
            <w:pPr>
              <w:jc w:val="center"/>
              <w:rPr>
                <w:rFonts w:ascii="宋体" w:hAnsi="宋体" w:hint="eastAsia"/>
                <w:sz w:val="24"/>
              </w:rPr>
            </w:pPr>
            <w:r w:rsidRPr="00A0328A">
              <w:rPr>
                <w:rFonts w:ascii="宋体" w:hAnsi="宋体" w:hint="eastAsia"/>
                <w:sz w:val="24"/>
              </w:rPr>
              <w:t>4</w:t>
            </w:r>
          </w:p>
        </w:tc>
        <w:tc>
          <w:tcPr>
            <w:tcW w:w="1427"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1500/60</w:t>
            </w:r>
          </w:p>
        </w:tc>
        <w:tc>
          <w:tcPr>
            <w:tcW w:w="1435"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750/150</w:t>
            </w:r>
          </w:p>
        </w:tc>
        <w:tc>
          <w:tcPr>
            <w:tcW w:w="1598"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750/750</w:t>
            </w:r>
          </w:p>
        </w:tc>
      </w:tr>
      <w:tr w:rsidR="00B54E17" w:rsidRPr="00A0328A" w:rsidTr="00F93C0C">
        <w:trPr>
          <w:trHeight w:val="313"/>
          <w:jc w:val="center"/>
        </w:trPr>
        <w:tc>
          <w:tcPr>
            <w:tcW w:w="540" w:type="pct"/>
          </w:tcPr>
          <w:p w:rsidR="00B54E17" w:rsidRPr="00A0328A" w:rsidRDefault="00B54E17" w:rsidP="00F93C0C">
            <w:pPr>
              <w:jc w:val="center"/>
              <w:rPr>
                <w:rFonts w:ascii="宋体" w:hAnsi="宋体" w:hint="eastAsia"/>
                <w:sz w:val="24"/>
              </w:rPr>
            </w:pPr>
            <w:r w:rsidRPr="00A0328A">
              <w:rPr>
                <w:rFonts w:ascii="宋体" w:hAnsi="宋体" w:hint="eastAsia"/>
                <w:sz w:val="24"/>
              </w:rPr>
              <w:t>5</w:t>
            </w:r>
          </w:p>
        </w:tc>
        <w:tc>
          <w:tcPr>
            <w:tcW w:w="1427"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3200/128</w:t>
            </w:r>
          </w:p>
        </w:tc>
        <w:tc>
          <w:tcPr>
            <w:tcW w:w="1435"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1600/320</w:t>
            </w:r>
          </w:p>
        </w:tc>
        <w:tc>
          <w:tcPr>
            <w:tcW w:w="1598" w:type="pct"/>
            <w:vAlign w:val="center"/>
          </w:tcPr>
          <w:p w:rsidR="00B54E17" w:rsidRPr="00A0328A" w:rsidRDefault="00B54E17" w:rsidP="00F93C0C">
            <w:pPr>
              <w:jc w:val="center"/>
              <w:rPr>
                <w:rFonts w:ascii="宋体" w:hAnsi="宋体" w:hint="eastAsia"/>
                <w:sz w:val="24"/>
              </w:rPr>
            </w:pPr>
            <w:r w:rsidRPr="00A0328A">
              <w:rPr>
                <w:rFonts w:ascii="宋体" w:hAnsi="宋体" w:hint="eastAsia"/>
                <w:sz w:val="24"/>
              </w:rPr>
              <w:t>1600/1600</w:t>
            </w:r>
          </w:p>
        </w:tc>
      </w:tr>
    </w:tbl>
    <w:p w:rsidR="00B54E17" w:rsidRPr="00A0328A" w:rsidRDefault="00B54E17" w:rsidP="00B54E17">
      <w:pPr>
        <w:spacing w:line="360" w:lineRule="auto"/>
        <w:rPr>
          <w:rFonts w:ascii="宋体" w:hAnsi="宋体" w:hint="eastAsia"/>
          <w:sz w:val="28"/>
          <w:szCs w:val="28"/>
        </w:rPr>
      </w:pPr>
      <w:r w:rsidRPr="00A0328A">
        <w:rPr>
          <w:rFonts w:ascii="宋体" w:hAnsi="宋体" w:hint="eastAsia"/>
          <w:sz w:val="28"/>
          <w:szCs w:val="28"/>
        </w:rPr>
        <w:t>注：</w:t>
      </w:r>
    </w:p>
    <w:p w:rsidR="00B54E17" w:rsidRPr="00A0328A" w:rsidRDefault="00B54E17" w:rsidP="00B54E17">
      <w:pPr>
        <w:numPr>
          <w:ilvl w:val="0"/>
          <w:numId w:val="26"/>
        </w:numPr>
        <w:tabs>
          <w:tab w:val="clear" w:pos="1200"/>
          <w:tab w:val="num" w:pos="437"/>
        </w:tabs>
        <w:spacing w:line="360" w:lineRule="auto"/>
        <w:ind w:left="1713" w:hanging="1701"/>
        <w:rPr>
          <w:rFonts w:ascii="宋体" w:hAnsi="宋体" w:hint="eastAsia"/>
          <w:sz w:val="28"/>
          <w:szCs w:val="28"/>
        </w:rPr>
      </w:pPr>
      <w:r w:rsidRPr="00A0328A">
        <w:rPr>
          <w:rFonts w:ascii="宋体" w:hAnsi="宋体" w:hint="eastAsia"/>
          <w:sz w:val="28"/>
          <w:szCs w:val="28"/>
        </w:rPr>
        <w:t>Voc</w:t>
      </w:r>
      <w:r>
        <w:rPr>
          <w:rFonts w:ascii="宋体" w:hAnsi="宋体" w:hint="eastAsia"/>
          <w:sz w:val="28"/>
          <w:szCs w:val="28"/>
        </w:rPr>
        <w:t>为标准中布置图中</w:t>
      </w:r>
      <w:r w:rsidRPr="00A0328A">
        <w:rPr>
          <w:rFonts w:ascii="宋体" w:hAnsi="宋体" w:hint="eastAsia"/>
          <w:sz w:val="28"/>
          <w:szCs w:val="28"/>
        </w:rPr>
        <w:t>的峰值开路电压。</w:t>
      </w:r>
    </w:p>
    <w:p w:rsidR="00B54E17" w:rsidRPr="00A0328A" w:rsidRDefault="00B54E17" w:rsidP="00B54E17">
      <w:pPr>
        <w:numPr>
          <w:ilvl w:val="0"/>
          <w:numId w:val="26"/>
        </w:numPr>
        <w:tabs>
          <w:tab w:val="clear" w:pos="1200"/>
          <w:tab w:val="num" w:pos="437"/>
        </w:tabs>
        <w:spacing w:line="360" w:lineRule="auto"/>
        <w:ind w:left="1713" w:hanging="1701"/>
        <w:rPr>
          <w:rFonts w:ascii="宋体" w:hAnsi="宋体" w:hint="eastAsia"/>
          <w:sz w:val="28"/>
          <w:szCs w:val="28"/>
        </w:rPr>
      </w:pPr>
      <w:r w:rsidRPr="00A0328A">
        <w:rPr>
          <w:rFonts w:ascii="宋体" w:hAnsi="宋体" w:hint="eastAsia"/>
          <w:sz w:val="28"/>
          <w:szCs w:val="28"/>
        </w:rPr>
        <w:lastRenderedPageBreak/>
        <w:t>Isc</w:t>
      </w:r>
      <w:r>
        <w:rPr>
          <w:rFonts w:ascii="宋体" w:hAnsi="宋体" w:hint="eastAsia"/>
          <w:sz w:val="28"/>
          <w:szCs w:val="28"/>
        </w:rPr>
        <w:t>为标准</w:t>
      </w:r>
      <w:r w:rsidRPr="00A0328A">
        <w:rPr>
          <w:rFonts w:ascii="宋体" w:hAnsi="宋体" w:hint="eastAsia"/>
          <w:sz w:val="28"/>
          <w:szCs w:val="28"/>
        </w:rPr>
        <w:t>中</w:t>
      </w:r>
      <w:r>
        <w:rPr>
          <w:rFonts w:ascii="宋体" w:hAnsi="宋体" w:hint="eastAsia"/>
          <w:sz w:val="28"/>
          <w:szCs w:val="28"/>
        </w:rPr>
        <w:t>布置图中</w:t>
      </w:r>
      <w:r w:rsidRPr="00A0328A">
        <w:rPr>
          <w:rFonts w:ascii="宋体" w:hAnsi="宋体" w:hint="eastAsia"/>
          <w:sz w:val="28"/>
          <w:szCs w:val="28"/>
        </w:rPr>
        <w:t>的峰值短路电流。</w:t>
      </w:r>
    </w:p>
    <w:p w:rsidR="00B54E17" w:rsidRPr="00A0328A" w:rsidRDefault="00B54E17" w:rsidP="00B54E17">
      <w:pPr>
        <w:numPr>
          <w:ilvl w:val="0"/>
          <w:numId w:val="26"/>
        </w:numPr>
        <w:tabs>
          <w:tab w:val="clear" w:pos="1200"/>
          <w:tab w:val="num" w:pos="437"/>
        </w:tabs>
        <w:spacing w:line="360" w:lineRule="auto"/>
        <w:ind w:left="1713" w:hanging="1701"/>
        <w:rPr>
          <w:rFonts w:ascii="宋体" w:hAnsi="宋体" w:hint="eastAsia"/>
          <w:sz w:val="28"/>
          <w:szCs w:val="28"/>
        </w:rPr>
      </w:pPr>
      <w:r>
        <w:rPr>
          <w:rFonts w:ascii="宋体" w:hAnsi="宋体" w:hint="eastAsia"/>
          <w:sz w:val="28"/>
          <w:szCs w:val="28"/>
        </w:rPr>
        <w:t>幅值容</w:t>
      </w:r>
      <w:r w:rsidRPr="00A0328A">
        <w:rPr>
          <w:rFonts w:ascii="宋体" w:hAnsi="宋体" w:hint="eastAsia"/>
          <w:sz w:val="28"/>
          <w:szCs w:val="28"/>
        </w:rPr>
        <w:t>差＋10%，-0%。</w:t>
      </w:r>
    </w:p>
    <w:p w:rsidR="00B54E17" w:rsidRPr="00BA55B2" w:rsidRDefault="00B54E17" w:rsidP="00B54E17">
      <w:pPr>
        <w:numPr>
          <w:ilvl w:val="0"/>
          <w:numId w:val="26"/>
        </w:numPr>
        <w:tabs>
          <w:tab w:val="clear" w:pos="1200"/>
          <w:tab w:val="num" w:pos="437"/>
        </w:tabs>
        <w:spacing w:line="360" w:lineRule="auto"/>
        <w:ind w:left="1713" w:hanging="1701"/>
        <w:rPr>
          <w:rFonts w:ascii="宋体" w:hAnsi="宋体" w:hint="eastAsia"/>
          <w:sz w:val="28"/>
          <w:szCs w:val="28"/>
        </w:rPr>
      </w:pPr>
      <w:r w:rsidRPr="00A0328A">
        <w:rPr>
          <w:rFonts w:ascii="宋体" w:hAnsi="宋体" w:hint="eastAsia"/>
          <w:sz w:val="28"/>
          <w:szCs w:val="28"/>
        </w:rPr>
        <w:t>Voc与Isc</w:t>
      </w:r>
      <w:r>
        <w:rPr>
          <w:rFonts w:ascii="宋体" w:hAnsi="宋体" w:hint="eastAsia"/>
          <w:sz w:val="28"/>
          <w:szCs w:val="28"/>
        </w:rPr>
        <w:t>的比值是本系统输出</w:t>
      </w:r>
      <w:r w:rsidRPr="00A0328A">
        <w:rPr>
          <w:rFonts w:ascii="宋体" w:hAnsi="宋体" w:hint="eastAsia"/>
          <w:sz w:val="28"/>
          <w:szCs w:val="28"/>
        </w:rPr>
        <w:t>阻抗。</w:t>
      </w:r>
    </w:p>
    <w:p w:rsidR="00B54E17" w:rsidRPr="00A0328A" w:rsidRDefault="00B54E17" w:rsidP="00B54E17">
      <w:pPr>
        <w:spacing w:line="360" w:lineRule="auto"/>
        <w:jc w:val="center"/>
        <w:rPr>
          <w:rFonts w:ascii="宋体" w:hAnsi="宋体" w:hint="eastAsia"/>
          <w:sz w:val="28"/>
          <w:szCs w:val="28"/>
        </w:rPr>
      </w:pPr>
      <w:r w:rsidRPr="00A0328A">
        <w:rPr>
          <w:rFonts w:ascii="宋体" w:hAnsi="宋体" w:hint="eastAsia"/>
          <w:sz w:val="28"/>
          <w:szCs w:val="28"/>
        </w:rPr>
        <w:t>表</w:t>
      </w:r>
      <w:r>
        <w:rPr>
          <w:rFonts w:ascii="宋体" w:hAnsi="宋体" w:hint="eastAsia"/>
          <w:sz w:val="28"/>
          <w:szCs w:val="28"/>
        </w:rPr>
        <w:t>2电缆束单次回击</w:t>
      </w:r>
      <w:r w:rsidRPr="00A0328A">
        <w:rPr>
          <w:rFonts w:ascii="宋体" w:hAnsi="宋体" w:hint="eastAsia"/>
          <w:sz w:val="28"/>
          <w:szCs w:val="28"/>
        </w:rPr>
        <w:t>测试等级</w:t>
      </w:r>
    </w:p>
    <w:tbl>
      <w:tblPr>
        <w:tblW w:w="7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2"/>
        <w:gridCol w:w="1420"/>
        <w:gridCol w:w="1420"/>
        <w:gridCol w:w="1420"/>
        <w:gridCol w:w="1421"/>
        <w:gridCol w:w="1421"/>
      </w:tblGrid>
      <w:tr w:rsidR="00B54E17" w:rsidRPr="00A0328A" w:rsidTr="00F93C0C">
        <w:tc>
          <w:tcPr>
            <w:tcW w:w="412" w:type="dxa"/>
            <w:vMerge w:val="restart"/>
          </w:tcPr>
          <w:p w:rsidR="00B54E17" w:rsidRPr="00A0328A" w:rsidRDefault="00B54E17" w:rsidP="00F93C0C">
            <w:pPr>
              <w:rPr>
                <w:rFonts w:ascii="宋体" w:hAnsi="宋体" w:hint="eastAsia"/>
                <w:sz w:val="24"/>
              </w:rPr>
            </w:pPr>
            <w:r w:rsidRPr="00A0328A">
              <w:rPr>
                <w:rFonts w:ascii="宋体" w:hAnsi="宋体" w:hint="eastAsia"/>
                <w:sz w:val="24"/>
              </w:rPr>
              <w:t>等级</w:t>
            </w:r>
          </w:p>
        </w:tc>
        <w:tc>
          <w:tcPr>
            <w:tcW w:w="7102" w:type="dxa"/>
            <w:gridSpan w:val="5"/>
          </w:tcPr>
          <w:p w:rsidR="00B54E17" w:rsidRPr="00A0328A" w:rsidRDefault="00B54E17" w:rsidP="00F93C0C">
            <w:pPr>
              <w:jc w:val="center"/>
              <w:rPr>
                <w:rFonts w:ascii="宋体" w:hAnsi="宋体" w:hint="eastAsia"/>
                <w:sz w:val="24"/>
              </w:rPr>
            </w:pPr>
            <w:r w:rsidRPr="00A0328A">
              <w:rPr>
                <w:rFonts w:ascii="宋体" w:hAnsi="宋体" w:hint="eastAsia"/>
                <w:sz w:val="24"/>
              </w:rPr>
              <w:t>波形</w:t>
            </w:r>
          </w:p>
        </w:tc>
      </w:tr>
      <w:tr w:rsidR="00B54E17" w:rsidRPr="00A0328A" w:rsidTr="00F93C0C">
        <w:tc>
          <w:tcPr>
            <w:tcW w:w="412" w:type="dxa"/>
            <w:vMerge/>
          </w:tcPr>
          <w:p w:rsidR="00B54E17" w:rsidRPr="00A0328A" w:rsidRDefault="00B54E17" w:rsidP="00F93C0C">
            <w:pPr>
              <w:ind w:left="5250"/>
              <w:jc w:val="center"/>
              <w:rPr>
                <w:rFonts w:ascii="宋体" w:hAnsi="宋体" w:hint="eastAsia"/>
                <w:sz w:val="24"/>
              </w:rPr>
            </w:pPr>
          </w:p>
        </w:tc>
        <w:tc>
          <w:tcPr>
            <w:tcW w:w="1420" w:type="dxa"/>
          </w:tcPr>
          <w:p w:rsidR="00B54E17" w:rsidRPr="00A0328A" w:rsidRDefault="00B54E17" w:rsidP="00F93C0C">
            <w:pPr>
              <w:rPr>
                <w:rFonts w:ascii="宋体" w:hAnsi="宋体" w:hint="eastAsia"/>
                <w:sz w:val="24"/>
              </w:rPr>
            </w:pPr>
            <w:r>
              <w:rPr>
                <w:rFonts w:ascii="宋体" w:hAnsi="宋体" w:hint="eastAsia"/>
                <w:sz w:val="24"/>
              </w:rPr>
              <w:t>2/</w:t>
            </w:r>
            <w:r w:rsidRPr="00A0328A">
              <w:rPr>
                <w:rFonts w:ascii="宋体" w:hAnsi="宋体" w:hint="eastAsia"/>
                <w:sz w:val="24"/>
              </w:rPr>
              <w:t>1</w:t>
            </w:r>
          </w:p>
        </w:tc>
        <w:tc>
          <w:tcPr>
            <w:tcW w:w="1420" w:type="dxa"/>
          </w:tcPr>
          <w:p w:rsidR="00B54E17" w:rsidRPr="00A0328A" w:rsidRDefault="00B54E17" w:rsidP="00F93C0C">
            <w:pPr>
              <w:rPr>
                <w:rFonts w:ascii="宋体" w:hAnsi="宋体" w:hint="eastAsia"/>
                <w:sz w:val="24"/>
              </w:rPr>
            </w:pPr>
            <w:r>
              <w:rPr>
                <w:rFonts w:ascii="宋体" w:hAnsi="宋体" w:hint="eastAsia"/>
                <w:sz w:val="24"/>
              </w:rPr>
              <w:t>2/</w:t>
            </w:r>
            <w:r w:rsidRPr="00A0328A">
              <w:rPr>
                <w:rFonts w:ascii="宋体" w:hAnsi="宋体" w:hint="eastAsia"/>
                <w:sz w:val="24"/>
              </w:rPr>
              <w:t>1</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3</w:t>
            </w:r>
            <w:r>
              <w:rPr>
                <w:rFonts w:ascii="宋体" w:hAnsi="宋体" w:hint="eastAsia"/>
                <w:sz w:val="24"/>
              </w:rPr>
              <w:t>/3</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4</w:t>
            </w:r>
            <w:r>
              <w:rPr>
                <w:rFonts w:ascii="宋体" w:hAnsi="宋体" w:hint="eastAsia"/>
                <w:sz w:val="24"/>
              </w:rPr>
              <w:t>/1</w:t>
            </w:r>
          </w:p>
        </w:tc>
        <w:tc>
          <w:tcPr>
            <w:tcW w:w="1421" w:type="dxa"/>
          </w:tcPr>
          <w:p w:rsidR="00B54E17" w:rsidRPr="00A0328A" w:rsidRDefault="00B54E17" w:rsidP="00F93C0C">
            <w:pPr>
              <w:rPr>
                <w:rFonts w:ascii="宋体" w:hAnsi="宋体" w:hint="eastAsia"/>
                <w:sz w:val="24"/>
              </w:rPr>
            </w:pPr>
            <w:r>
              <w:rPr>
                <w:rFonts w:ascii="宋体" w:hAnsi="宋体" w:hint="eastAsia"/>
                <w:sz w:val="24"/>
              </w:rPr>
              <w:t>4/</w:t>
            </w:r>
            <w:smartTag w:uri="urn:schemas-microsoft-com:office:smarttags" w:element="chmetcnv">
              <w:smartTagPr>
                <w:attr w:name="UnitName" w:val="a"/>
                <w:attr w:name="SourceValue" w:val="5"/>
                <w:attr w:name="HasSpace" w:val="False"/>
                <w:attr w:name="Negative" w:val="False"/>
                <w:attr w:name="NumberType" w:val="1"/>
                <w:attr w:name="TCSC" w:val="0"/>
              </w:smartTagPr>
              <w:r w:rsidRPr="00A0328A">
                <w:rPr>
                  <w:rFonts w:ascii="宋体" w:hAnsi="宋体" w:hint="eastAsia"/>
                  <w:sz w:val="24"/>
                </w:rPr>
                <w:t>5A</w:t>
              </w:r>
            </w:smartTag>
          </w:p>
        </w:tc>
      </w:tr>
      <w:tr w:rsidR="00B54E17" w:rsidRPr="00A0328A" w:rsidTr="00F93C0C">
        <w:tc>
          <w:tcPr>
            <w:tcW w:w="412" w:type="dxa"/>
            <w:vMerge/>
          </w:tcPr>
          <w:p w:rsidR="00B54E17" w:rsidRPr="00A0328A" w:rsidRDefault="00B54E17" w:rsidP="00F93C0C">
            <w:pPr>
              <w:ind w:left="5250"/>
              <w:jc w:val="center"/>
              <w:rPr>
                <w:rFonts w:ascii="宋体" w:hAnsi="宋体" w:hint="eastAsia"/>
                <w:sz w:val="24"/>
              </w:rPr>
            </w:pP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VL/IT</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VT/IL</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VT/IL</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VT/IL</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VL/IT</w:t>
            </w:r>
          </w:p>
        </w:tc>
      </w:tr>
      <w:tr w:rsidR="00B54E17" w:rsidRPr="00A0328A" w:rsidTr="00F93C0C">
        <w:tc>
          <w:tcPr>
            <w:tcW w:w="412" w:type="dxa"/>
          </w:tcPr>
          <w:p w:rsidR="00B54E17" w:rsidRPr="00A0328A" w:rsidRDefault="00B54E17" w:rsidP="00F93C0C">
            <w:pPr>
              <w:rPr>
                <w:rFonts w:ascii="宋体" w:hAnsi="宋体" w:hint="eastAsia"/>
                <w:sz w:val="24"/>
              </w:rPr>
            </w:pPr>
            <w:r w:rsidRPr="00A0328A">
              <w:rPr>
                <w:rFonts w:ascii="宋体" w:hAnsi="宋体" w:hint="eastAsia"/>
                <w:sz w:val="24"/>
              </w:rPr>
              <w:t>1</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50/100</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50/100</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100/20</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50/100</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50/150</w:t>
            </w:r>
          </w:p>
        </w:tc>
      </w:tr>
      <w:tr w:rsidR="00B54E17" w:rsidRPr="00A0328A" w:rsidTr="00F93C0C">
        <w:tc>
          <w:tcPr>
            <w:tcW w:w="412" w:type="dxa"/>
          </w:tcPr>
          <w:p w:rsidR="00B54E17" w:rsidRPr="00A0328A" w:rsidRDefault="00B54E17" w:rsidP="00F93C0C">
            <w:pPr>
              <w:rPr>
                <w:rFonts w:ascii="宋体" w:hAnsi="宋体" w:hint="eastAsia"/>
                <w:sz w:val="24"/>
              </w:rPr>
            </w:pPr>
            <w:r w:rsidRPr="00A0328A">
              <w:rPr>
                <w:rFonts w:ascii="宋体" w:hAnsi="宋体" w:hint="eastAsia"/>
                <w:sz w:val="24"/>
              </w:rPr>
              <w:t>2</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125/250</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125/250</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250/50</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125/250</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125/400</w:t>
            </w:r>
          </w:p>
        </w:tc>
      </w:tr>
      <w:tr w:rsidR="00B54E17" w:rsidRPr="00A0328A" w:rsidTr="00F93C0C">
        <w:tc>
          <w:tcPr>
            <w:tcW w:w="412" w:type="dxa"/>
          </w:tcPr>
          <w:p w:rsidR="00B54E17" w:rsidRPr="00A0328A" w:rsidRDefault="00B54E17" w:rsidP="00F93C0C">
            <w:pPr>
              <w:rPr>
                <w:rFonts w:ascii="宋体" w:hAnsi="宋体" w:hint="eastAsia"/>
                <w:sz w:val="24"/>
              </w:rPr>
            </w:pPr>
            <w:r w:rsidRPr="00A0328A">
              <w:rPr>
                <w:rFonts w:ascii="宋体" w:hAnsi="宋体" w:hint="eastAsia"/>
                <w:sz w:val="24"/>
              </w:rPr>
              <w:t>3</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300/600</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300/600</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600/120</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300/600</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300/1000</w:t>
            </w:r>
          </w:p>
        </w:tc>
      </w:tr>
      <w:tr w:rsidR="00B54E17" w:rsidRPr="00A0328A" w:rsidTr="00F93C0C">
        <w:tc>
          <w:tcPr>
            <w:tcW w:w="412" w:type="dxa"/>
          </w:tcPr>
          <w:p w:rsidR="00B54E17" w:rsidRPr="00A0328A" w:rsidRDefault="00B54E17" w:rsidP="00F93C0C">
            <w:pPr>
              <w:rPr>
                <w:rFonts w:ascii="宋体" w:hAnsi="宋体" w:hint="eastAsia"/>
                <w:sz w:val="24"/>
              </w:rPr>
            </w:pPr>
            <w:r w:rsidRPr="00A0328A">
              <w:rPr>
                <w:rFonts w:ascii="宋体" w:hAnsi="宋体" w:hint="eastAsia"/>
                <w:sz w:val="24"/>
              </w:rPr>
              <w:t>4</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750/1500</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750/1500</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1500/300</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750/1500</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750/2000</w:t>
            </w:r>
          </w:p>
        </w:tc>
      </w:tr>
      <w:tr w:rsidR="00B54E17" w:rsidRPr="00A0328A" w:rsidTr="00F93C0C">
        <w:tc>
          <w:tcPr>
            <w:tcW w:w="412" w:type="dxa"/>
          </w:tcPr>
          <w:p w:rsidR="00B54E17" w:rsidRPr="00A0328A" w:rsidRDefault="00B54E17" w:rsidP="00F93C0C">
            <w:pPr>
              <w:rPr>
                <w:rFonts w:ascii="宋体" w:hAnsi="宋体" w:hint="eastAsia"/>
                <w:sz w:val="24"/>
              </w:rPr>
            </w:pPr>
            <w:r w:rsidRPr="00A0328A">
              <w:rPr>
                <w:rFonts w:ascii="宋体" w:hAnsi="宋体" w:hint="eastAsia"/>
                <w:sz w:val="24"/>
              </w:rPr>
              <w:t>5</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1600/3200</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1600/3200</w:t>
            </w:r>
          </w:p>
        </w:tc>
        <w:tc>
          <w:tcPr>
            <w:tcW w:w="1420" w:type="dxa"/>
          </w:tcPr>
          <w:p w:rsidR="00B54E17" w:rsidRPr="00A0328A" w:rsidRDefault="00B54E17" w:rsidP="00F93C0C">
            <w:pPr>
              <w:rPr>
                <w:rFonts w:ascii="宋体" w:hAnsi="宋体" w:hint="eastAsia"/>
                <w:sz w:val="24"/>
              </w:rPr>
            </w:pPr>
            <w:r w:rsidRPr="00A0328A">
              <w:rPr>
                <w:rFonts w:ascii="宋体" w:hAnsi="宋体" w:hint="eastAsia"/>
                <w:sz w:val="24"/>
              </w:rPr>
              <w:t>3200/640</w:t>
            </w:r>
          </w:p>
        </w:tc>
        <w:tc>
          <w:tcPr>
            <w:tcW w:w="1421" w:type="dxa"/>
          </w:tcPr>
          <w:p w:rsidR="00B54E17" w:rsidRPr="00A0328A" w:rsidRDefault="00B54E17" w:rsidP="00F93C0C">
            <w:pPr>
              <w:rPr>
                <w:rFonts w:ascii="宋体" w:hAnsi="宋体" w:hint="eastAsia"/>
                <w:sz w:val="24"/>
              </w:rPr>
            </w:pPr>
            <w:r w:rsidRPr="00A0328A">
              <w:rPr>
                <w:rFonts w:ascii="宋体" w:hAnsi="宋体" w:hint="eastAsia"/>
                <w:sz w:val="24"/>
              </w:rPr>
              <w:t>1600/3200</w:t>
            </w:r>
          </w:p>
        </w:tc>
        <w:tc>
          <w:tcPr>
            <w:tcW w:w="1421" w:type="dxa"/>
          </w:tcPr>
          <w:p w:rsidR="00B54E17" w:rsidRPr="00A0328A" w:rsidRDefault="00B54E17" w:rsidP="00F93C0C">
            <w:pPr>
              <w:rPr>
                <w:rFonts w:ascii="宋体" w:hAnsi="宋体" w:hint="eastAsia"/>
                <w:sz w:val="24"/>
              </w:rPr>
            </w:pPr>
            <w:r>
              <w:rPr>
                <w:rFonts w:ascii="宋体" w:hAnsi="宋体" w:hint="eastAsia"/>
                <w:sz w:val="24"/>
              </w:rPr>
              <w:t>1600</w:t>
            </w:r>
            <w:r w:rsidRPr="00A0328A">
              <w:rPr>
                <w:rFonts w:ascii="宋体" w:hAnsi="宋体" w:hint="eastAsia"/>
                <w:sz w:val="24"/>
              </w:rPr>
              <w:t>/5000</w:t>
            </w:r>
          </w:p>
        </w:tc>
      </w:tr>
    </w:tbl>
    <w:p w:rsidR="00B54E17" w:rsidRPr="00A0328A" w:rsidRDefault="00B54E17" w:rsidP="00B54E17">
      <w:pPr>
        <w:spacing w:line="360" w:lineRule="auto"/>
        <w:rPr>
          <w:rFonts w:ascii="宋体" w:hAnsi="宋体" w:hint="eastAsia"/>
          <w:sz w:val="28"/>
          <w:szCs w:val="28"/>
        </w:rPr>
      </w:pPr>
      <w:r w:rsidRPr="00A0328A">
        <w:rPr>
          <w:rFonts w:ascii="宋体" w:hAnsi="宋体" w:hint="eastAsia"/>
          <w:sz w:val="28"/>
          <w:szCs w:val="28"/>
        </w:rPr>
        <w:t>注：</w:t>
      </w:r>
    </w:p>
    <w:p w:rsidR="00B54E17" w:rsidRPr="00A0328A" w:rsidRDefault="00B54E17" w:rsidP="00B54E17">
      <w:pPr>
        <w:numPr>
          <w:ilvl w:val="0"/>
          <w:numId w:val="27"/>
        </w:numPr>
        <w:tabs>
          <w:tab w:val="clear" w:pos="1200"/>
          <w:tab w:val="num" w:pos="437"/>
        </w:tabs>
        <w:spacing w:line="360" w:lineRule="auto"/>
        <w:ind w:left="862" w:hanging="850"/>
        <w:rPr>
          <w:rFonts w:ascii="宋体" w:hAnsi="宋体" w:hint="eastAsia"/>
          <w:sz w:val="28"/>
          <w:szCs w:val="28"/>
        </w:rPr>
      </w:pPr>
      <w:r w:rsidRPr="00A0328A">
        <w:rPr>
          <w:rFonts w:ascii="宋体" w:hAnsi="宋体" w:hint="eastAsia"/>
          <w:sz w:val="28"/>
          <w:szCs w:val="28"/>
        </w:rPr>
        <w:t>幅值</w:t>
      </w:r>
      <w:r>
        <w:rPr>
          <w:rFonts w:ascii="宋体" w:hAnsi="宋体" w:hint="eastAsia"/>
          <w:sz w:val="28"/>
          <w:szCs w:val="28"/>
        </w:rPr>
        <w:t>容</w:t>
      </w:r>
      <w:r w:rsidRPr="00A0328A">
        <w:rPr>
          <w:rFonts w:ascii="宋体" w:hAnsi="宋体" w:hint="eastAsia"/>
          <w:sz w:val="28"/>
          <w:szCs w:val="28"/>
        </w:rPr>
        <w:t>差＋20%，-0%。</w:t>
      </w:r>
    </w:p>
    <w:p w:rsidR="00B54E17" w:rsidRDefault="00B54E17" w:rsidP="00B54E17">
      <w:pPr>
        <w:numPr>
          <w:ilvl w:val="0"/>
          <w:numId w:val="27"/>
        </w:numPr>
        <w:tabs>
          <w:tab w:val="clear" w:pos="1200"/>
          <w:tab w:val="num" w:pos="437"/>
        </w:tabs>
        <w:spacing w:line="360" w:lineRule="auto"/>
        <w:ind w:left="437" w:hanging="425"/>
        <w:rPr>
          <w:rFonts w:ascii="宋体" w:hAnsi="宋体" w:hint="eastAsia"/>
          <w:sz w:val="28"/>
          <w:szCs w:val="28"/>
        </w:rPr>
      </w:pPr>
      <w:r w:rsidRPr="00A0328A">
        <w:rPr>
          <w:rFonts w:ascii="宋体" w:hAnsi="宋体" w:hint="eastAsia"/>
          <w:sz w:val="28"/>
          <w:szCs w:val="28"/>
        </w:rPr>
        <w:t>每种波形中，VT代表测试电压等级（volts），IT代表测试电流等级（安培），VL和IL代表防止过载的限制值。</w:t>
      </w:r>
    </w:p>
    <w:p w:rsidR="00B54E17" w:rsidRPr="00A0328A" w:rsidRDefault="00B54E17" w:rsidP="00B54E17">
      <w:pPr>
        <w:spacing w:line="360" w:lineRule="auto"/>
        <w:ind w:leftChars="208" w:left="437" w:firstLineChars="600" w:firstLine="1680"/>
        <w:rPr>
          <w:rFonts w:ascii="宋体" w:hAnsi="宋体" w:hint="eastAsia"/>
          <w:sz w:val="28"/>
          <w:szCs w:val="28"/>
        </w:rPr>
      </w:pPr>
      <w:r w:rsidRPr="00A0328A">
        <w:rPr>
          <w:rFonts w:ascii="宋体" w:hAnsi="宋体" w:hint="eastAsia"/>
          <w:sz w:val="28"/>
          <w:szCs w:val="28"/>
        </w:rPr>
        <w:t>表</w:t>
      </w:r>
      <w:r>
        <w:rPr>
          <w:rFonts w:ascii="宋体" w:hAnsi="宋体" w:hint="eastAsia"/>
          <w:sz w:val="28"/>
          <w:szCs w:val="28"/>
        </w:rPr>
        <w:t>3电缆束多次回击</w:t>
      </w:r>
      <w:r w:rsidRPr="00A0328A">
        <w:rPr>
          <w:rFonts w:ascii="宋体" w:hAnsi="宋体" w:hint="eastAsia"/>
          <w:sz w:val="28"/>
          <w:szCs w:val="28"/>
        </w:rPr>
        <w:t>测试等级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5"/>
        <w:gridCol w:w="1644"/>
        <w:gridCol w:w="1635"/>
        <w:gridCol w:w="1494"/>
        <w:gridCol w:w="1494"/>
        <w:gridCol w:w="1494"/>
        <w:gridCol w:w="1492"/>
      </w:tblGrid>
      <w:tr w:rsidR="00B54E17" w:rsidRPr="00A0328A" w:rsidTr="00F93C0C">
        <w:tc>
          <w:tcPr>
            <w:tcW w:w="1048" w:type="pct"/>
            <w:gridSpan w:val="2"/>
            <w:vMerge w:val="restart"/>
          </w:tcPr>
          <w:p w:rsidR="00B54E17" w:rsidRPr="00A0328A" w:rsidRDefault="00B54E17" w:rsidP="00F93C0C">
            <w:pPr>
              <w:tabs>
                <w:tab w:val="left" w:pos="844"/>
              </w:tabs>
              <w:rPr>
                <w:rFonts w:ascii="宋体" w:hAnsi="宋体" w:hint="eastAsia"/>
                <w:sz w:val="24"/>
              </w:rPr>
            </w:pPr>
            <w:r w:rsidRPr="00A0328A">
              <w:rPr>
                <w:rFonts w:ascii="宋体" w:hAnsi="宋体" w:hint="eastAsia"/>
                <w:sz w:val="24"/>
              </w:rPr>
              <w:t>等级</w:t>
            </w:r>
          </w:p>
        </w:tc>
        <w:tc>
          <w:tcPr>
            <w:tcW w:w="3952" w:type="pct"/>
            <w:gridSpan w:val="5"/>
          </w:tcPr>
          <w:p w:rsidR="00B54E17" w:rsidRPr="00A0328A" w:rsidRDefault="00B54E17" w:rsidP="00F93C0C">
            <w:pPr>
              <w:jc w:val="center"/>
              <w:rPr>
                <w:rFonts w:ascii="宋体" w:hAnsi="宋体" w:hint="eastAsia"/>
                <w:sz w:val="24"/>
              </w:rPr>
            </w:pPr>
            <w:r w:rsidRPr="00A0328A">
              <w:rPr>
                <w:rFonts w:ascii="宋体" w:hAnsi="宋体" w:hint="eastAsia"/>
                <w:sz w:val="24"/>
              </w:rPr>
              <w:t>波形</w:t>
            </w:r>
          </w:p>
        </w:tc>
      </w:tr>
      <w:tr w:rsidR="00B54E17" w:rsidRPr="00A0328A" w:rsidTr="00F93C0C">
        <w:tc>
          <w:tcPr>
            <w:tcW w:w="1048" w:type="pct"/>
            <w:gridSpan w:val="2"/>
            <w:vMerge/>
          </w:tcPr>
          <w:p w:rsidR="00B54E17" w:rsidRPr="00A0328A" w:rsidRDefault="00B54E17" w:rsidP="00F93C0C">
            <w:pPr>
              <w:ind w:left="5250"/>
              <w:jc w:val="center"/>
              <w:rPr>
                <w:rFonts w:ascii="宋体" w:hAnsi="宋体" w:hint="eastAsia"/>
                <w:sz w:val="24"/>
              </w:rPr>
            </w:pPr>
          </w:p>
        </w:tc>
        <w:tc>
          <w:tcPr>
            <w:tcW w:w="849" w:type="pct"/>
          </w:tcPr>
          <w:p w:rsidR="00B54E17" w:rsidRPr="00A0328A" w:rsidRDefault="00B54E17" w:rsidP="00F93C0C">
            <w:pPr>
              <w:rPr>
                <w:rFonts w:ascii="宋体" w:hAnsi="宋体" w:hint="eastAsia"/>
                <w:sz w:val="24"/>
              </w:rPr>
            </w:pPr>
            <w:r>
              <w:rPr>
                <w:rFonts w:ascii="宋体" w:hAnsi="宋体" w:hint="eastAsia"/>
                <w:sz w:val="24"/>
              </w:rPr>
              <w:t>2/</w:t>
            </w:r>
            <w:r w:rsidRPr="00A0328A">
              <w:rPr>
                <w:rFonts w:ascii="宋体" w:hAnsi="宋体" w:hint="eastAsia"/>
                <w:sz w:val="24"/>
              </w:rPr>
              <w:t>1</w:t>
            </w:r>
          </w:p>
        </w:tc>
        <w:tc>
          <w:tcPr>
            <w:tcW w:w="776" w:type="pct"/>
          </w:tcPr>
          <w:p w:rsidR="00B54E17" w:rsidRPr="00A0328A" w:rsidRDefault="00B54E17" w:rsidP="00F93C0C">
            <w:pPr>
              <w:rPr>
                <w:rFonts w:ascii="宋体" w:hAnsi="宋体" w:hint="eastAsia"/>
                <w:sz w:val="24"/>
              </w:rPr>
            </w:pPr>
            <w:r>
              <w:rPr>
                <w:rFonts w:ascii="宋体" w:hAnsi="宋体" w:hint="eastAsia"/>
                <w:sz w:val="24"/>
              </w:rPr>
              <w:t>2/</w:t>
            </w:r>
            <w:r w:rsidRPr="00A0328A">
              <w:rPr>
                <w:rFonts w:ascii="宋体" w:hAnsi="宋体" w:hint="eastAsia"/>
                <w:sz w:val="24"/>
              </w:rPr>
              <w:t>1</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3</w:t>
            </w:r>
            <w:r>
              <w:rPr>
                <w:rFonts w:ascii="宋体" w:hAnsi="宋体" w:hint="eastAsia"/>
                <w:sz w:val="24"/>
              </w:rPr>
              <w:t>/3</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4</w:t>
            </w:r>
            <w:r>
              <w:rPr>
                <w:rFonts w:ascii="宋体" w:hAnsi="宋体" w:hint="eastAsia"/>
                <w:sz w:val="24"/>
              </w:rPr>
              <w:t>/1</w:t>
            </w:r>
          </w:p>
        </w:tc>
        <w:tc>
          <w:tcPr>
            <w:tcW w:w="776" w:type="pct"/>
          </w:tcPr>
          <w:p w:rsidR="00B54E17" w:rsidRPr="00A0328A" w:rsidRDefault="00B54E17" w:rsidP="00F93C0C">
            <w:pPr>
              <w:rPr>
                <w:rFonts w:ascii="宋体" w:hAnsi="宋体" w:hint="eastAsia"/>
                <w:sz w:val="24"/>
              </w:rPr>
            </w:pPr>
            <w:r>
              <w:rPr>
                <w:rFonts w:ascii="宋体" w:hAnsi="宋体" w:hint="eastAsia"/>
                <w:sz w:val="24"/>
              </w:rPr>
              <w:t>4/</w:t>
            </w:r>
            <w:smartTag w:uri="urn:schemas-microsoft-com:office:smarttags" w:element="chmetcnv">
              <w:smartTagPr>
                <w:attr w:name="TCSC" w:val="0"/>
                <w:attr w:name="NumberType" w:val="1"/>
                <w:attr w:name="Negative" w:val="False"/>
                <w:attr w:name="HasSpace" w:val="False"/>
                <w:attr w:name="SourceValue" w:val="5"/>
                <w:attr w:name="UnitName" w:val="a"/>
              </w:smartTagPr>
              <w:r w:rsidRPr="00A0328A">
                <w:rPr>
                  <w:rFonts w:ascii="宋体" w:hAnsi="宋体" w:hint="eastAsia"/>
                  <w:sz w:val="24"/>
                </w:rPr>
                <w:t>5A</w:t>
              </w:r>
            </w:smartTag>
          </w:p>
        </w:tc>
      </w:tr>
      <w:tr w:rsidR="00B54E17" w:rsidRPr="00A0328A" w:rsidTr="00F93C0C">
        <w:tc>
          <w:tcPr>
            <w:tcW w:w="1048" w:type="pct"/>
            <w:gridSpan w:val="2"/>
            <w:vMerge/>
          </w:tcPr>
          <w:p w:rsidR="00B54E17" w:rsidRPr="00A0328A" w:rsidRDefault="00B54E17" w:rsidP="00F93C0C">
            <w:pPr>
              <w:ind w:left="5250"/>
              <w:jc w:val="center"/>
              <w:rPr>
                <w:rFonts w:ascii="宋体" w:hAnsi="宋体" w:hint="eastAsia"/>
                <w:sz w:val="24"/>
              </w:rPr>
            </w:pP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VL/IT</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VT/IL</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VT/IL</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VT/IL</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VL/IT</w:t>
            </w:r>
          </w:p>
        </w:tc>
      </w:tr>
      <w:tr w:rsidR="00B54E17" w:rsidRPr="00A0328A" w:rsidTr="00F93C0C">
        <w:tc>
          <w:tcPr>
            <w:tcW w:w="194" w:type="pct"/>
            <w:vMerge w:val="restart"/>
          </w:tcPr>
          <w:p w:rsidR="00B54E17" w:rsidRPr="00A0328A" w:rsidRDefault="00B54E17" w:rsidP="00F93C0C">
            <w:pPr>
              <w:rPr>
                <w:rFonts w:ascii="宋体" w:hAnsi="宋体" w:hint="eastAsia"/>
                <w:sz w:val="24"/>
              </w:rPr>
            </w:pPr>
            <w:r w:rsidRPr="00A0328A">
              <w:rPr>
                <w:rFonts w:ascii="宋体" w:hAnsi="宋体" w:hint="eastAsia"/>
                <w:sz w:val="24"/>
              </w:rPr>
              <w:t>1</w:t>
            </w:r>
          </w:p>
        </w:tc>
        <w:tc>
          <w:tcPr>
            <w:tcW w:w="854" w:type="pct"/>
          </w:tcPr>
          <w:p w:rsidR="00B54E17" w:rsidRPr="00A0328A" w:rsidRDefault="00B54E17" w:rsidP="00F93C0C">
            <w:pPr>
              <w:rPr>
                <w:rFonts w:ascii="宋体" w:hAnsi="宋体" w:hint="eastAsia"/>
                <w:sz w:val="24"/>
              </w:rPr>
            </w:pPr>
            <w:r>
              <w:rPr>
                <w:rFonts w:ascii="宋体" w:hAnsi="宋体" w:hint="eastAsia"/>
                <w:sz w:val="24"/>
              </w:rPr>
              <w:t>首次回</w:t>
            </w:r>
            <w:r w:rsidRPr="00A0328A">
              <w:rPr>
                <w:rFonts w:ascii="宋体" w:hAnsi="宋体" w:hint="eastAsia"/>
                <w:sz w:val="24"/>
              </w:rPr>
              <w:t>击</w:t>
            </w: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50/50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50/50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100/20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25/50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20/60</w:t>
            </w:r>
          </w:p>
        </w:tc>
      </w:tr>
      <w:tr w:rsidR="00B54E17" w:rsidRPr="00A0328A" w:rsidTr="00F93C0C">
        <w:tc>
          <w:tcPr>
            <w:tcW w:w="194" w:type="pct"/>
            <w:vMerge/>
          </w:tcPr>
          <w:p w:rsidR="00B54E17" w:rsidRPr="00A0328A" w:rsidRDefault="00B54E17" w:rsidP="00F93C0C">
            <w:pPr>
              <w:ind w:left="5250"/>
              <w:jc w:val="center"/>
              <w:rPr>
                <w:rFonts w:ascii="宋体" w:hAnsi="宋体" w:hint="eastAsia"/>
                <w:sz w:val="24"/>
              </w:rPr>
            </w:pPr>
          </w:p>
        </w:tc>
        <w:tc>
          <w:tcPr>
            <w:tcW w:w="854" w:type="pct"/>
          </w:tcPr>
          <w:p w:rsidR="00B54E17" w:rsidRPr="00A0328A" w:rsidRDefault="00B54E17" w:rsidP="00F93C0C">
            <w:pPr>
              <w:rPr>
                <w:rFonts w:ascii="宋体" w:hAnsi="宋体" w:hint="eastAsia"/>
                <w:sz w:val="24"/>
              </w:rPr>
            </w:pPr>
            <w:r w:rsidRPr="00A0328A">
              <w:rPr>
                <w:rFonts w:ascii="宋体" w:hAnsi="宋体" w:hint="eastAsia"/>
                <w:sz w:val="24"/>
              </w:rPr>
              <w:t>随后</w:t>
            </w:r>
            <w:r>
              <w:rPr>
                <w:rFonts w:ascii="宋体" w:hAnsi="宋体" w:hint="eastAsia"/>
                <w:sz w:val="24"/>
              </w:rPr>
              <w:t>回</w:t>
            </w:r>
            <w:r w:rsidRPr="00A0328A">
              <w:rPr>
                <w:rFonts w:ascii="宋体" w:hAnsi="宋体" w:hint="eastAsia"/>
                <w:sz w:val="24"/>
              </w:rPr>
              <w:t>击</w:t>
            </w: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25/25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25/25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50/10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12.5/25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10/30</w:t>
            </w:r>
          </w:p>
        </w:tc>
      </w:tr>
      <w:tr w:rsidR="00B54E17" w:rsidRPr="00A0328A" w:rsidTr="00F93C0C">
        <w:tc>
          <w:tcPr>
            <w:tcW w:w="194" w:type="pct"/>
            <w:vMerge w:val="restart"/>
          </w:tcPr>
          <w:p w:rsidR="00B54E17" w:rsidRPr="00A0328A" w:rsidRDefault="00B54E17" w:rsidP="00F93C0C">
            <w:pPr>
              <w:rPr>
                <w:rFonts w:ascii="宋体" w:hAnsi="宋体" w:hint="eastAsia"/>
                <w:sz w:val="24"/>
              </w:rPr>
            </w:pPr>
            <w:r w:rsidRPr="00A0328A">
              <w:rPr>
                <w:rFonts w:ascii="宋体" w:hAnsi="宋体" w:hint="eastAsia"/>
                <w:sz w:val="24"/>
              </w:rPr>
              <w:t>2</w:t>
            </w:r>
          </w:p>
        </w:tc>
        <w:tc>
          <w:tcPr>
            <w:tcW w:w="854" w:type="pct"/>
          </w:tcPr>
          <w:p w:rsidR="00B54E17" w:rsidRPr="00A0328A" w:rsidRDefault="00B54E17" w:rsidP="00F93C0C">
            <w:pPr>
              <w:rPr>
                <w:rFonts w:ascii="宋体" w:hAnsi="宋体" w:hint="eastAsia"/>
                <w:sz w:val="24"/>
              </w:rPr>
            </w:pPr>
            <w:r>
              <w:rPr>
                <w:rFonts w:ascii="宋体" w:hAnsi="宋体" w:hint="eastAsia"/>
                <w:sz w:val="24"/>
              </w:rPr>
              <w:t>首次回</w:t>
            </w:r>
            <w:r w:rsidRPr="00A0328A">
              <w:rPr>
                <w:rFonts w:ascii="宋体" w:hAnsi="宋体" w:hint="eastAsia"/>
                <w:sz w:val="24"/>
              </w:rPr>
              <w:t>击</w:t>
            </w: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125/125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125/125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250/50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62.5/125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50/160</w:t>
            </w:r>
          </w:p>
        </w:tc>
      </w:tr>
      <w:tr w:rsidR="00B54E17" w:rsidRPr="00A0328A" w:rsidTr="00F93C0C">
        <w:tc>
          <w:tcPr>
            <w:tcW w:w="194" w:type="pct"/>
            <w:vMerge/>
          </w:tcPr>
          <w:p w:rsidR="00B54E17" w:rsidRPr="00A0328A" w:rsidRDefault="00B54E17" w:rsidP="00F93C0C">
            <w:pPr>
              <w:ind w:left="5250"/>
              <w:jc w:val="center"/>
              <w:rPr>
                <w:rFonts w:ascii="宋体" w:hAnsi="宋体" w:hint="eastAsia"/>
                <w:sz w:val="24"/>
              </w:rPr>
            </w:pPr>
          </w:p>
        </w:tc>
        <w:tc>
          <w:tcPr>
            <w:tcW w:w="854" w:type="pct"/>
          </w:tcPr>
          <w:p w:rsidR="00B54E17" w:rsidRPr="00A0328A" w:rsidRDefault="00B54E17" w:rsidP="00F93C0C">
            <w:pPr>
              <w:rPr>
                <w:rFonts w:ascii="宋体" w:hAnsi="宋体" w:hint="eastAsia"/>
                <w:sz w:val="24"/>
              </w:rPr>
            </w:pPr>
            <w:r w:rsidRPr="00A0328A">
              <w:rPr>
                <w:rFonts w:ascii="宋体" w:hAnsi="宋体" w:hint="eastAsia"/>
                <w:sz w:val="24"/>
              </w:rPr>
              <w:t>随后</w:t>
            </w:r>
            <w:r>
              <w:rPr>
                <w:rFonts w:ascii="宋体" w:hAnsi="宋体" w:hint="eastAsia"/>
                <w:sz w:val="24"/>
              </w:rPr>
              <w:t>回</w:t>
            </w:r>
            <w:r w:rsidRPr="00A0328A">
              <w:rPr>
                <w:rFonts w:ascii="宋体" w:hAnsi="宋体" w:hint="eastAsia"/>
                <w:sz w:val="24"/>
              </w:rPr>
              <w:t>击</w:t>
            </w: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62.5/62.5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62.5/62.5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125/25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3</w:t>
            </w:r>
            <w:r>
              <w:rPr>
                <w:rFonts w:ascii="宋体" w:hAnsi="宋体" w:hint="eastAsia"/>
                <w:sz w:val="24"/>
              </w:rPr>
              <w:t>1</w:t>
            </w:r>
            <w:r w:rsidRPr="00A0328A">
              <w:rPr>
                <w:rFonts w:ascii="宋体" w:hAnsi="宋体" w:hint="eastAsia"/>
                <w:sz w:val="24"/>
              </w:rPr>
              <w:t>.25/62.5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25/80</w:t>
            </w:r>
          </w:p>
        </w:tc>
      </w:tr>
      <w:tr w:rsidR="00B54E17" w:rsidRPr="00A0328A" w:rsidTr="00F93C0C">
        <w:tc>
          <w:tcPr>
            <w:tcW w:w="194" w:type="pct"/>
            <w:vMerge w:val="restart"/>
          </w:tcPr>
          <w:p w:rsidR="00B54E17" w:rsidRPr="00A0328A" w:rsidRDefault="00B54E17" w:rsidP="00F93C0C">
            <w:pPr>
              <w:rPr>
                <w:rFonts w:ascii="宋体" w:hAnsi="宋体" w:hint="eastAsia"/>
                <w:sz w:val="24"/>
              </w:rPr>
            </w:pPr>
            <w:r w:rsidRPr="00A0328A">
              <w:rPr>
                <w:rFonts w:ascii="宋体" w:hAnsi="宋体" w:hint="eastAsia"/>
                <w:sz w:val="24"/>
              </w:rPr>
              <w:t>3</w:t>
            </w:r>
          </w:p>
        </w:tc>
        <w:tc>
          <w:tcPr>
            <w:tcW w:w="854" w:type="pct"/>
          </w:tcPr>
          <w:p w:rsidR="00B54E17" w:rsidRPr="00A0328A" w:rsidRDefault="00B54E17" w:rsidP="00F93C0C">
            <w:pPr>
              <w:rPr>
                <w:rFonts w:ascii="宋体" w:hAnsi="宋体" w:hint="eastAsia"/>
                <w:sz w:val="24"/>
              </w:rPr>
            </w:pPr>
            <w:r>
              <w:rPr>
                <w:rFonts w:ascii="宋体" w:hAnsi="宋体" w:hint="eastAsia"/>
                <w:sz w:val="24"/>
              </w:rPr>
              <w:t>首次回</w:t>
            </w:r>
            <w:r w:rsidRPr="00A0328A">
              <w:rPr>
                <w:rFonts w:ascii="宋体" w:hAnsi="宋体" w:hint="eastAsia"/>
                <w:sz w:val="24"/>
              </w:rPr>
              <w:t>击</w:t>
            </w: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300/300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300/300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600/120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150/300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120/400</w:t>
            </w:r>
          </w:p>
        </w:tc>
      </w:tr>
      <w:tr w:rsidR="00B54E17" w:rsidRPr="00A0328A" w:rsidTr="00F93C0C">
        <w:tc>
          <w:tcPr>
            <w:tcW w:w="194" w:type="pct"/>
            <w:vMerge/>
          </w:tcPr>
          <w:p w:rsidR="00B54E17" w:rsidRPr="00A0328A" w:rsidRDefault="00B54E17" w:rsidP="00F93C0C">
            <w:pPr>
              <w:ind w:left="5250"/>
              <w:jc w:val="center"/>
              <w:rPr>
                <w:rFonts w:ascii="宋体" w:hAnsi="宋体" w:hint="eastAsia"/>
                <w:sz w:val="24"/>
              </w:rPr>
            </w:pPr>
          </w:p>
        </w:tc>
        <w:tc>
          <w:tcPr>
            <w:tcW w:w="854" w:type="pct"/>
          </w:tcPr>
          <w:p w:rsidR="00B54E17" w:rsidRPr="00A0328A" w:rsidRDefault="00B54E17" w:rsidP="00F93C0C">
            <w:pPr>
              <w:rPr>
                <w:rFonts w:ascii="宋体" w:hAnsi="宋体" w:hint="eastAsia"/>
                <w:sz w:val="24"/>
              </w:rPr>
            </w:pPr>
            <w:r w:rsidRPr="00A0328A">
              <w:rPr>
                <w:rFonts w:ascii="宋体" w:hAnsi="宋体" w:hint="eastAsia"/>
                <w:sz w:val="24"/>
              </w:rPr>
              <w:t>随后</w:t>
            </w:r>
            <w:r>
              <w:rPr>
                <w:rFonts w:ascii="宋体" w:hAnsi="宋体" w:hint="eastAsia"/>
                <w:sz w:val="24"/>
              </w:rPr>
              <w:t>回</w:t>
            </w:r>
            <w:r w:rsidRPr="00A0328A">
              <w:rPr>
                <w:rFonts w:ascii="宋体" w:hAnsi="宋体" w:hint="eastAsia"/>
                <w:sz w:val="24"/>
              </w:rPr>
              <w:t>击</w:t>
            </w: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150/150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150/150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300/60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75/150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60/200</w:t>
            </w:r>
          </w:p>
        </w:tc>
      </w:tr>
      <w:tr w:rsidR="00B54E17" w:rsidRPr="00A0328A" w:rsidTr="00F93C0C">
        <w:tc>
          <w:tcPr>
            <w:tcW w:w="194" w:type="pct"/>
            <w:vMerge w:val="restart"/>
          </w:tcPr>
          <w:p w:rsidR="00B54E17" w:rsidRPr="00A0328A" w:rsidRDefault="00B54E17" w:rsidP="00F93C0C">
            <w:pPr>
              <w:rPr>
                <w:rFonts w:ascii="宋体" w:hAnsi="宋体" w:hint="eastAsia"/>
                <w:sz w:val="24"/>
              </w:rPr>
            </w:pPr>
            <w:r w:rsidRPr="00A0328A">
              <w:rPr>
                <w:rFonts w:ascii="宋体" w:hAnsi="宋体" w:hint="eastAsia"/>
                <w:sz w:val="24"/>
              </w:rPr>
              <w:t>4</w:t>
            </w:r>
          </w:p>
        </w:tc>
        <w:tc>
          <w:tcPr>
            <w:tcW w:w="854" w:type="pct"/>
          </w:tcPr>
          <w:p w:rsidR="00B54E17" w:rsidRPr="00A0328A" w:rsidRDefault="00B54E17" w:rsidP="00F93C0C">
            <w:pPr>
              <w:rPr>
                <w:rFonts w:ascii="宋体" w:hAnsi="宋体" w:hint="eastAsia"/>
                <w:sz w:val="24"/>
              </w:rPr>
            </w:pPr>
            <w:r>
              <w:rPr>
                <w:rFonts w:ascii="宋体" w:hAnsi="宋体" w:hint="eastAsia"/>
                <w:sz w:val="24"/>
              </w:rPr>
              <w:t>首次回</w:t>
            </w:r>
            <w:r w:rsidRPr="00A0328A">
              <w:rPr>
                <w:rFonts w:ascii="宋体" w:hAnsi="宋体" w:hint="eastAsia"/>
                <w:sz w:val="24"/>
              </w:rPr>
              <w:t>击</w:t>
            </w: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750/750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750/750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1500/300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375/750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300/800</w:t>
            </w:r>
          </w:p>
        </w:tc>
      </w:tr>
      <w:tr w:rsidR="00B54E17" w:rsidRPr="00A0328A" w:rsidTr="00F93C0C">
        <w:tc>
          <w:tcPr>
            <w:tcW w:w="194" w:type="pct"/>
            <w:vMerge/>
          </w:tcPr>
          <w:p w:rsidR="00B54E17" w:rsidRPr="00A0328A" w:rsidRDefault="00B54E17" w:rsidP="00F93C0C">
            <w:pPr>
              <w:ind w:left="5250"/>
              <w:jc w:val="center"/>
              <w:rPr>
                <w:rFonts w:ascii="宋体" w:hAnsi="宋体" w:hint="eastAsia"/>
                <w:sz w:val="24"/>
              </w:rPr>
            </w:pPr>
          </w:p>
        </w:tc>
        <w:tc>
          <w:tcPr>
            <w:tcW w:w="854" w:type="pct"/>
          </w:tcPr>
          <w:p w:rsidR="00B54E17" w:rsidRPr="00A0328A" w:rsidRDefault="00B54E17" w:rsidP="00F93C0C">
            <w:pPr>
              <w:rPr>
                <w:rFonts w:ascii="宋体" w:hAnsi="宋体" w:hint="eastAsia"/>
                <w:sz w:val="24"/>
              </w:rPr>
            </w:pPr>
            <w:r w:rsidRPr="00A0328A">
              <w:rPr>
                <w:rFonts w:ascii="宋体" w:hAnsi="宋体" w:hint="eastAsia"/>
                <w:sz w:val="24"/>
              </w:rPr>
              <w:t>随后</w:t>
            </w:r>
            <w:r>
              <w:rPr>
                <w:rFonts w:ascii="宋体" w:hAnsi="宋体" w:hint="eastAsia"/>
                <w:sz w:val="24"/>
              </w:rPr>
              <w:t>回</w:t>
            </w:r>
            <w:r w:rsidRPr="00A0328A">
              <w:rPr>
                <w:rFonts w:ascii="宋体" w:hAnsi="宋体" w:hint="eastAsia"/>
                <w:sz w:val="24"/>
              </w:rPr>
              <w:t>击</w:t>
            </w: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375/375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375/375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750/150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187.5/375</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150/400</w:t>
            </w:r>
          </w:p>
        </w:tc>
      </w:tr>
      <w:tr w:rsidR="00B54E17" w:rsidRPr="00A0328A" w:rsidTr="00F93C0C">
        <w:tc>
          <w:tcPr>
            <w:tcW w:w="194" w:type="pct"/>
            <w:vMerge w:val="restart"/>
          </w:tcPr>
          <w:p w:rsidR="00B54E17" w:rsidRPr="00A0328A" w:rsidRDefault="00B54E17" w:rsidP="00F93C0C">
            <w:pPr>
              <w:rPr>
                <w:rFonts w:ascii="宋体" w:hAnsi="宋体" w:hint="eastAsia"/>
                <w:sz w:val="24"/>
              </w:rPr>
            </w:pPr>
            <w:r w:rsidRPr="00A0328A">
              <w:rPr>
                <w:rFonts w:ascii="宋体" w:hAnsi="宋体" w:hint="eastAsia"/>
                <w:sz w:val="24"/>
              </w:rPr>
              <w:t>5</w:t>
            </w:r>
          </w:p>
        </w:tc>
        <w:tc>
          <w:tcPr>
            <w:tcW w:w="854" w:type="pct"/>
          </w:tcPr>
          <w:p w:rsidR="00B54E17" w:rsidRPr="00A0328A" w:rsidRDefault="00B54E17" w:rsidP="00F93C0C">
            <w:pPr>
              <w:rPr>
                <w:rFonts w:ascii="宋体" w:hAnsi="宋体" w:hint="eastAsia"/>
                <w:sz w:val="24"/>
              </w:rPr>
            </w:pPr>
            <w:r>
              <w:rPr>
                <w:rFonts w:ascii="宋体" w:hAnsi="宋体" w:hint="eastAsia"/>
                <w:sz w:val="24"/>
              </w:rPr>
              <w:t>首次回</w:t>
            </w:r>
            <w:r w:rsidRPr="00A0328A">
              <w:rPr>
                <w:rFonts w:ascii="宋体" w:hAnsi="宋体" w:hint="eastAsia"/>
                <w:sz w:val="24"/>
              </w:rPr>
              <w:t>击</w:t>
            </w: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1600/1600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1600/1600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3200/640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800/1600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640/2000</w:t>
            </w:r>
          </w:p>
        </w:tc>
      </w:tr>
      <w:tr w:rsidR="00B54E17" w:rsidRPr="00A0328A" w:rsidTr="00F93C0C">
        <w:tc>
          <w:tcPr>
            <w:tcW w:w="194" w:type="pct"/>
            <w:vMerge/>
          </w:tcPr>
          <w:p w:rsidR="00B54E17" w:rsidRPr="00A0328A" w:rsidRDefault="00B54E17" w:rsidP="00F93C0C">
            <w:pPr>
              <w:ind w:left="5250"/>
              <w:jc w:val="center"/>
              <w:rPr>
                <w:rFonts w:ascii="宋体" w:hAnsi="宋体" w:hint="eastAsia"/>
                <w:sz w:val="24"/>
              </w:rPr>
            </w:pPr>
          </w:p>
        </w:tc>
        <w:tc>
          <w:tcPr>
            <w:tcW w:w="854" w:type="pct"/>
          </w:tcPr>
          <w:p w:rsidR="00B54E17" w:rsidRPr="00A0328A" w:rsidRDefault="00B54E17" w:rsidP="00F93C0C">
            <w:pPr>
              <w:rPr>
                <w:rFonts w:ascii="宋体" w:hAnsi="宋体" w:hint="eastAsia"/>
                <w:sz w:val="24"/>
              </w:rPr>
            </w:pPr>
            <w:r w:rsidRPr="00A0328A">
              <w:rPr>
                <w:rFonts w:ascii="宋体" w:hAnsi="宋体" w:hint="eastAsia"/>
                <w:sz w:val="24"/>
              </w:rPr>
              <w:t>随后</w:t>
            </w:r>
            <w:r>
              <w:rPr>
                <w:rFonts w:ascii="宋体" w:hAnsi="宋体" w:hint="eastAsia"/>
                <w:sz w:val="24"/>
              </w:rPr>
              <w:t>回</w:t>
            </w:r>
            <w:r w:rsidRPr="00A0328A">
              <w:rPr>
                <w:rFonts w:ascii="宋体" w:hAnsi="宋体" w:hint="eastAsia"/>
                <w:sz w:val="24"/>
              </w:rPr>
              <w:t>击</w:t>
            </w:r>
          </w:p>
        </w:tc>
        <w:tc>
          <w:tcPr>
            <w:tcW w:w="849" w:type="pct"/>
          </w:tcPr>
          <w:p w:rsidR="00B54E17" w:rsidRPr="00A0328A" w:rsidRDefault="00B54E17" w:rsidP="00F93C0C">
            <w:pPr>
              <w:rPr>
                <w:rFonts w:ascii="宋体" w:hAnsi="宋体" w:hint="eastAsia"/>
                <w:sz w:val="24"/>
              </w:rPr>
            </w:pPr>
            <w:r w:rsidRPr="00A0328A">
              <w:rPr>
                <w:rFonts w:ascii="宋体" w:hAnsi="宋体" w:hint="eastAsia"/>
                <w:sz w:val="24"/>
              </w:rPr>
              <w:t>800/800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800/800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1600/320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400/800</w:t>
            </w:r>
          </w:p>
        </w:tc>
        <w:tc>
          <w:tcPr>
            <w:tcW w:w="776" w:type="pct"/>
          </w:tcPr>
          <w:p w:rsidR="00B54E17" w:rsidRPr="00A0328A" w:rsidRDefault="00B54E17" w:rsidP="00F93C0C">
            <w:pPr>
              <w:rPr>
                <w:rFonts w:ascii="宋体" w:hAnsi="宋体" w:hint="eastAsia"/>
                <w:sz w:val="24"/>
              </w:rPr>
            </w:pPr>
            <w:r w:rsidRPr="00A0328A">
              <w:rPr>
                <w:rFonts w:ascii="宋体" w:hAnsi="宋体" w:hint="eastAsia"/>
                <w:sz w:val="24"/>
              </w:rPr>
              <w:t>320/1000</w:t>
            </w:r>
          </w:p>
        </w:tc>
      </w:tr>
    </w:tbl>
    <w:p w:rsidR="00B54E17" w:rsidRPr="00A0328A" w:rsidRDefault="00B54E17" w:rsidP="00B54E17">
      <w:pPr>
        <w:spacing w:line="360" w:lineRule="auto"/>
        <w:rPr>
          <w:rFonts w:ascii="宋体" w:hAnsi="宋体" w:hint="eastAsia"/>
          <w:sz w:val="28"/>
          <w:szCs w:val="28"/>
        </w:rPr>
      </w:pPr>
      <w:r w:rsidRPr="00A0328A">
        <w:rPr>
          <w:rFonts w:ascii="宋体" w:hAnsi="宋体" w:hint="eastAsia"/>
          <w:sz w:val="28"/>
          <w:szCs w:val="28"/>
        </w:rPr>
        <w:t>注：</w:t>
      </w:r>
    </w:p>
    <w:p w:rsidR="00B54E17" w:rsidRPr="00A0328A" w:rsidRDefault="00B54E17" w:rsidP="00B54E17">
      <w:pPr>
        <w:numPr>
          <w:ilvl w:val="0"/>
          <w:numId w:val="28"/>
        </w:numPr>
        <w:tabs>
          <w:tab w:val="clear" w:pos="1200"/>
          <w:tab w:val="num" w:pos="437"/>
        </w:tabs>
        <w:spacing w:line="360" w:lineRule="auto"/>
        <w:ind w:left="437" w:hanging="425"/>
        <w:rPr>
          <w:rFonts w:ascii="宋体" w:hAnsi="宋体" w:hint="eastAsia"/>
          <w:sz w:val="28"/>
          <w:szCs w:val="28"/>
        </w:rPr>
      </w:pPr>
      <w:r>
        <w:rPr>
          <w:rFonts w:ascii="宋体" w:hAnsi="宋体" w:hint="eastAsia"/>
          <w:sz w:val="28"/>
          <w:szCs w:val="28"/>
        </w:rPr>
        <w:t>首次回</w:t>
      </w:r>
      <w:r w:rsidRPr="00A0328A">
        <w:rPr>
          <w:rFonts w:ascii="宋体" w:hAnsi="宋体" w:hint="eastAsia"/>
          <w:sz w:val="28"/>
          <w:szCs w:val="28"/>
        </w:rPr>
        <w:t>击的幅值</w:t>
      </w:r>
      <w:r>
        <w:rPr>
          <w:rFonts w:ascii="宋体" w:hAnsi="宋体" w:hint="eastAsia"/>
          <w:sz w:val="28"/>
          <w:szCs w:val="28"/>
        </w:rPr>
        <w:t>容</w:t>
      </w:r>
      <w:r w:rsidRPr="00A0328A">
        <w:rPr>
          <w:rFonts w:ascii="宋体" w:hAnsi="宋体" w:hint="eastAsia"/>
          <w:sz w:val="28"/>
          <w:szCs w:val="28"/>
        </w:rPr>
        <w:t>差＋20%，-0%。随后电击的幅值误差为＋50%，-0%</w:t>
      </w:r>
      <w:r>
        <w:rPr>
          <w:rFonts w:ascii="宋体" w:hAnsi="宋体" w:hint="eastAsia"/>
          <w:sz w:val="28"/>
          <w:szCs w:val="28"/>
        </w:rPr>
        <w:t>；</w:t>
      </w:r>
    </w:p>
    <w:p w:rsidR="00B54E17" w:rsidRPr="00A0328A" w:rsidRDefault="00B54E17" w:rsidP="00B54E17">
      <w:pPr>
        <w:numPr>
          <w:ilvl w:val="0"/>
          <w:numId w:val="28"/>
        </w:numPr>
        <w:tabs>
          <w:tab w:val="clear" w:pos="1200"/>
          <w:tab w:val="num" w:pos="437"/>
        </w:tabs>
        <w:spacing w:line="360" w:lineRule="auto"/>
        <w:ind w:left="437" w:hanging="425"/>
        <w:rPr>
          <w:rFonts w:ascii="宋体" w:hAnsi="宋体" w:hint="eastAsia"/>
          <w:sz w:val="28"/>
          <w:szCs w:val="28"/>
        </w:rPr>
      </w:pPr>
      <w:r>
        <w:rPr>
          <w:rFonts w:ascii="宋体" w:hAnsi="宋体" w:hint="eastAsia"/>
          <w:sz w:val="28"/>
          <w:szCs w:val="28"/>
        </w:rPr>
        <w:lastRenderedPageBreak/>
        <w:t>多次回</w:t>
      </w:r>
      <w:r w:rsidRPr="00A0328A">
        <w:rPr>
          <w:rFonts w:ascii="宋体" w:hAnsi="宋体" w:hint="eastAsia"/>
          <w:sz w:val="28"/>
          <w:szCs w:val="28"/>
        </w:rPr>
        <w:t>击如图7所示。</w:t>
      </w:r>
    </w:p>
    <w:p w:rsidR="00B54E17" w:rsidRPr="00B54E17" w:rsidRDefault="00B54E17" w:rsidP="00B54E17">
      <w:pPr>
        <w:numPr>
          <w:ilvl w:val="0"/>
          <w:numId w:val="28"/>
        </w:numPr>
        <w:tabs>
          <w:tab w:val="clear" w:pos="1200"/>
          <w:tab w:val="num" w:pos="437"/>
        </w:tabs>
        <w:spacing w:line="360" w:lineRule="auto"/>
        <w:ind w:left="437" w:hanging="425"/>
        <w:rPr>
          <w:rFonts w:ascii="宋体" w:hAnsi="宋体" w:hint="eastAsia"/>
          <w:sz w:val="28"/>
          <w:szCs w:val="28"/>
        </w:rPr>
      </w:pPr>
      <w:r w:rsidRPr="00A0328A">
        <w:rPr>
          <w:rFonts w:ascii="宋体" w:hAnsi="宋体" w:hint="eastAsia"/>
          <w:sz w:val="28"/>
          <w:szCs w:val="28"/>
        </w:rPr>
        <w:t>每个波形中，VT代表测试电压等级（volts），IT代表测试电流等级（安培），VL和IL代表防止过载的限制值。</w:t>
      </w:r>
    </w:p>
    <w:p w:rsidR="00B54E17" w:rsidRPr="00A0328A" w:rsidRDefault="00B54E17" w:rsidP="00B54E17">
      <w:pPr>
        <w:spacing w:line="360" w:lineRule="auto"/>
        <w:jc w:val="center"/>
        <w:rPr>
          <w:rFonts w:ascii="宋体" w:hAnsi="宋体" w:hint="eastAsia"/>
          <w:sz w:val="28"/>
          <w:szCs w:val="28"/>
        </w:rPr>
      </w:pPr>
      <w:r w:rsidRPr="00A0328A">
        <w:rPr>
          <w:rFonts w:ascii="宋体" w:hAnsi="宋体" w:hint="eastAsia"/>
          <w:sz w:val="28"/>
          <w:szCs w:val="28"/>
        </w:rPr>
        <w:t>表</w:t>
      </w:r>
      <w:r>
        <w:rPr>
          <w:rFonts w:ascii="宋体" w:hAnsi="宋体" w:hint="eastAsia"/>
          <w:sz w:val="28"/>
          <w:szCs w:val="28"/>
        </w:rPr>
        <w:t>4电缆束多脉冲群</w:t>
      </w:r>
      <w:r w:rsidRPr="00A0328A">
        <w:rPr>
          <w:rFonts w:ascii="宋体" w:hAnsi="宋体" w:hint="eastAsia"/>
          <w:sz w:val="28"/>
          <w:szCs w:val="28"/>
        </w:rPr>
        <w:t>测试等级</w:t>
      </w:r>
    </w:p>
    <w:tbl>
      <w:tblPr>
        <w:tblW w:w="0" w:type="auto"/>
        <w:tblInd w:w="2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1134"/>
        <w:gridCol w:w="1418"/>
      </w:tblGrid>
      <w:tr w:rsidR="00B54E17" w:rsidRPr="00A0328A" w:rsidTr="00F93C0C">
        <w:tc>
          <w:tcPr>
            <w:tcW w:w="562" w:type="dxa"/>
            <w:vMerge w:val="restart"/>
          </w:tcPr>
          <w:p w:rsidR="00B54E17" w:rsidRPr="00A0328A" w:rsidRDefault="00B54E17" w:rsidP="00F93C0C">
            <w:pPr>
              <w:rPr>
                <w:rFonts w:ascii="宋体" w:hAnsi="宋体" w:hint="eastAsia"/>
                <w:sz w:val="24"/>
              </w:rPr>
            </w:pPr>
            <w:r w:rsidRPr="00A0328A">
              <w:rPr>
                <w:rFonts w:ascii="宋体" w:hAnsi="宋体" w:hint="eastAsia"/>
                <w:sz w:val="24"/>
              </w:rPr>
              <w:t>等级</w:t>
            </w:r>
          </w:p>
        </w:tc>
        <w:tc>
          <w:tcPr>
            <w:tcW w:w="2552" w:type="dxa"/>
            <w:gridSpan w:val="2"/>
          </w:tcPr>
          <w:p w:rsidR="00B54E17" w:rsidRPr="00A0328A" w:rsidRDefault="00B54E17" w:rsidP="00F93C0C">
            <w:pPr>
              <w:rPr>
                <w:rFonts w:ascii="宋体" w:hAnsi="宋体" w:hint="eastAsia"/>
                <w:sz w:val="24"/>
              </w:rPr>
            </w:pPr>
            <w:r w:rsidRPr="00A0328A">
              <w:rPr>
                <w:rFonts w:ascii="宋体" w:hAnsi="宋体" w:hint="eastAsia"/>
                <w:sz w:val="24"/>
              </w:rPr>
              <w:t>波形</w:t>
            </w:r>
          </w:p>
        </w:tc>
      </w:tr>
      <w:tr w:rsidR="00B54E17" w:rsidRPr="00A0328A" w:rsidTr="00F93C0C">
        <w:tc>
          <w:tcPr>
            <w:tcW w:w="562" w:type="dxa"/>
            <w:vMerge/>
          </w:tcPr>
          <w:p w:rsidR="00B54E17" w:rsidRPr="00A0328A" w:rsidRDefault="00B54E17" w:rsidP="00F93C0C">
            <w:pPr>
              <w:ind w:left="5250"/>
              <w:rPr>
                <w:rFonts w:ascii="宋体" w:hAnsi="宋体" w:hint="eastAsia"/>
                <w:sz w:val="24"/>
              </w:rPr>
            </w:pPr>
          </w:p>
        </w:tc>
        <w:tc>
          <w:tcPr>
            <w:tcW w:w="1134" w:type="dxa"/>
          </w:tcPr>
          <w:p w:rsidR="00B54E17" w:rsidRPr="00A0328A" w:rsidRDefault="00B54E17" w:rsidP="00F93C0C">
            <w:pPr>
              <w:rPr>
                <w:rFonts w:ascii="宋体" w:hAnsi="宋体" w:hint="eastAsia"/>
                <w:sz w:val="24"/>
              </w:rPr>
            </w:pPr>
            <w:r w:rsidRPr="00A0328A">
              <w:rPr>
                <w:rFonts w:ascii="宋体" w:hAnsi="宋体" w:hint="eastAsia"/>
                <w:sz w:val="24"/>
              </w:rPr>
              <w:t>3</w:t>
            </w:r>
          </w:p>
        </w:tc>
        <w:tc>
          <w:tcPr>
            <w:tcW w:w="1418" w:type="dxa"/>
          </w:tcPr>
          <w:p w:rsidR="00B54E17" w:rsidRPr="00A0328A" w:rsidRDefault="00B54E17" w:rsidP="00F93C0C">
            <w:pPr>
              <w:rPr>
                <w:rFonts w:ascii="宋体" w:hAnsi="宋体" w:hint="eastAsia"/>
                <w:sz w:val="24"/>
              </w:rPr>
            </w:pPr>
            <w:r>
              <w:rPr>
                <w:rFonts w:ascii="宋体" w:hAnsi="宋体" w:hint="eastAsia"/>
                <w:sz w:val="24"/>
              </w:rPr>
              <w:t>6</w:t>
            </w:r>
          </w:p>
        </w:tc>
      </w:tr>
      <w:tr w:rsidR="00B54E17" w:rsidRPr="00A0328A" w:rsidTr="00F93C0C">
        <w:tc>
          <w:tcPr>
            <w:tcW w:w="562" w:type="dxa"/>
            <w:vMerge/>
          </w:tcPr>
          <w:p w:rsidR="00B54E17" w:rsidRPr="00A0328A" w:rsidRDefault="00B54E17" w:rsidP="00F93C0C">
            <w:pPr>
              <w:ind w:left="5250"/>
              <w:rPr>
                <w:rFonts w:ascii="宋体" w:hAnsi="宋体" w:hint="eastAsia"/>
                <w:sz w:val="24"/>
              </w:rPr>
            </w:pPr>
          </w:p>
        </w:tc>
        <w:tc>
          <w:tcPr>
            <w:tcW w:w="1134" w:type="dxa"/>
          </w:tcPr>
          <w:p w:rsidR="00B54E17" w:rsidRPr="00A0328A" w:rsidRDefault="00B54E17" w:rsidP="00F93C0C">
            <w:pPr>
              <w:rPr>
                <w:rFonts w:ascii="宋体" w:hAnsi="宋体" w:hint="eastAsia"/>
                <w:sz w:val="24"/>
              </w:rPr>
            </w:pPr>
            <w:r w:rsidRPr="00A0328A">
              <w:rPr>
                <w:rFonts w:ascii="宋体" w:hAnsi="宋体" w:hint="eastAsia"/>
                <w:sz w:val="24"/>
              </w:rPr>
              <w:t>VT/IL</w:t>
            </w:r>
          </w:p>
        </w:tc>
        <w:tc>
          <w:tcPr>
            <w:tcW w:w="1418" w:type="dxa"/>
          </w:tcPr>
          <w:p w:rsidR="00B54E17" w:rsidRPr="00A0328A" w:rsidRDefault="00B54E17" w:rsidP="00F93C0C">
            <w:pPr>
              <w:rPr>
                <w:rFonts w:ascii="宋体" w:hAnsi="宋体" w:hint="eastAsia"/>
                <w:sz w:val="24"/>
              </w:rPr>
            </w:pPr>
            <w:r w:rsidRPr="00A0328A">
              <w:rPr>
                <w:rFonts w:ascii="宋体" w:hAnsi="宋体" w:hint="eastAsia"/>
                <w:sz w:val="24"/>
              </w:rPr>
              <w:t>VL/IT</w:t>
            </w:r>
          </w:p>
        </w:tc>
      </w:tr>
      <w:tr w:rsidR="00B54E17" w:rsidRPr="00A0328A" w:rsidTr="00F93C0C">
        <w:tc>
          <w:tcPr>
            <w:tcW w:w="562" w:type="dxa"/>
          </w:tcPr>
          <w:p w:rsidR="00B54E17" w:rsidRPr="00A0328A" w:rsidRDefault="00B54E17" w:rsidP="00F93C0C">
            <w:pPr>
              <w:rPr>
                <w:rFonts w:ascii="宋体" w:hAnsi="宋体" w:hint="eastAsia"/>
                <w:sz w:val="24"/>
              </w:rPr>
            </w:pPr>
            <w:r w:rsidRPr="00A0328A">
              <w:rPr>
                <w:rFonts w:ascii="宋体" w:hAnsi="宋体" w:hint="eastAsia"/>
                <w:sz w:val="24"/>
              </w:rPr>
              <w:t>1</w:t>
            </w:r>
          </w:p>
        </w:tc>
        <w:tc>
          <w:tcPr>
            <w:tcW w:w="1134" w:type="dxa"/>
          </w:tcPr>
          <w:p w:rsidR="00B54E17" w:rsidRPr="00A0328A" w:rsidRDefault="00B54E17" w:rsidP="00F93C0C">
            <w:pPr>
              <w:rPr>
                <w:rFonts w:ascii="宋体" w:hAnsi="宋体" w:hint="eastAsia"/>
                <w:sz w:val="24"/>
              </w:rPr>
            </w:pPr>
            <w:r w:rsidRPr="00A0328A">
              <w:rPr>
                <w:rFonts w:ascii="宋体" w:hAnsi="宋体" w:hint="eastAsia"/>
                <w:sz w:val="24"/>
              </w:rPr>
              <w:t>60/1</w:t>
            </w:r>
          </w:p>
        </w:tc>
        <w:tc>
          <w:tcPr>
            <w:tcW w:w="1418" w:type="dxa"/>
          </w:tcPr>
          <w:p w:rsidR="00B54E17" w:rsidRPr="00A0328A" w:rsidRDefault="00B54E17" w:rsidP="00F93C0C">
            <w:pPr>
              <w:rPr>
                <w:rFonts w:ascii="宋体" w:hAnsi="宋体" w:hint="eastAsia"/>
                <w:sz w:val="24"/>
              </w:rPr>
            </w:pPr>
            <w:r>
              <w:rPr>
                <w:rFonts w:ascii="宋体" w:hAnsi="宋体" w:hint="eastAsia"/>
                <w:sz w:val="24"/>
              </w:rPr>
              <w:t>100/5</w:t>
            </w:r>
          </w:p>
        </w:tc>
      </w:tr>
      <w:tr w:rsidR="00B54E17" w:rsidRPr="00A0328A" w:rsidTr="00F93C0C">
        <w:tc>
          <w:tcPr>
            <w:tcW w:w="562" w:type="dxa"/>
          </w:tcPr>
          <w:p w:rsidR="00B54E17" w:rsidRPr="00A0328A" w:rsidRDefault="00B54E17" w:rsidP="00F93C0C">
            <w:pPr>
              <w:rPr>
                <w:rFonts w:ascii="宋体" w:hAnsi="宋体" w:hint="eastAsia"/>
                <w:sz w:val="24"/>
              </w:rPr>
            </w:pPr>
            <w:r w:rsidRPr="00A0328A">
              <w:rPr>
                <w:rFonts w:ascii="宋体" w:hAnsi="宋体" w:hint="eastAsia"/>
                <w:sz w:val="24"/>
              </w:rPr>
              <w:t>2</w:t>
            </w:r>
          </w:p>
        </w:tc>
        <w:tc>
          <w:tcPr>
            <w:tcW w:w="1134" w:type="dxa"/>
          </w:tcPr>
          <w:p w:rsidR="00B54E17" w:rsidRPr="00A0328A" w:rsidRDefault="00B54E17" w:rsidP="00F93C0C">
            <w:pPr>
              <w:rPr>
                <w:rFonts w:ascii="宋体" w:hAnsi="宋体" w:hint="eastAsia"/>
                <w:sz w:val="24"/>
              </w:rPr>
            </w:pPr>
            <w:r w:rsidRPr="00A0328A">
              <w:rPr>
                <w:rFonts w:ascii="宋体" w:hAnsi="宋体" w:hint="eastAsia"/>
                <w:sz w:val="24"/>
              </w:rPr>
              <w:t>150/2.5</w:t>
            </w:r>
          </w:p>
        </w:tc>
        <w:tc>
          <w:tcPr>
            <w:tcW w:w="1418" w:type="dxa"/>
          </w:tcPr>
          <w:p w:rsidR="00B54E17" w:rsidRPr="00A0328A" w:rsidRDefault="00B54E17" w:rsidP="00F93C0C">
            <w:pPr>
              <w:rPr>
                <w:rFonts w:ascii="宋体" w:hAnsi="宋体" w:hint="eastAsia"/>
                <w:sz w:val="24"/>
              </w:rPr>
            </w:pPr>
            <w:r>
              <w:rPr>
                <w:rFonts w:ascii="宋体" w:hAnsi="宋体" w:hint="eastAsia"/>
                <w:sz w:val="24"/>
              </w:rPr>
              <w:t>2</w:t>
            </w:r>
            <w:r w:rsidRPr="00A0328A">
              <w:rPr>
                <w:rFonts w:ascii="宋体" w:hAnsi="宋体" w:hint="eastAsia"/>
                <w:sz w:val="24"/>
              </w:rPr>
              <w:t>50/</w:t>
            </w:r>
            <w:r>
              <w:rPr>
                <w:rFonts w:ascii="宋体" w:hAnsi="宋体" w:hint="eastAsia"/>
                <w:sz w:val="24"/>
              </w:rPr>
              <w:t>1</w:t>
            </w:r>
            <w:r w:rsidRPr="00A0328A">
              <w:rPr>
                <w:rFonts w:ascii="宋体" w:hAnsi="宋体" w:hint="eastAsia"/>
                <w:sz w:val="24"/>
              </w:rPr>
              <w:t>2.5</w:t>
            </w:r>
          </w:p>
        </w:tc>
      </w:tr>
      <w:tr w:rsidR="00B54E17" w:rsidRPr="00A0328A" w:rsidTr="00F93C0C">
        <w:tc>
          <w:tcPr>
            <w:tcW w:w="562" w:type="dxa"/>
          </w:tcPr>
          <w:p w:rsidR="00B54E17" w:rsidRPr="00A0328A" w:rsidRDefault="00B54E17" w:rsidP="00F93C0C">
            <w:pPr>
              <w:rPr>
                <w:rFonts w:ascii="宋体" w:hAnsi="宋体" w:hint="eastAsia"/>
                <w:sz w:val="24"/>
              </w:rPr>
            </w:pPr>
            <w:r w:rsidRPr="00A0328A">
              <w:rPr>
                <w:rFonts w:ascii="宋体" w:hAnsi="宋体" w:hint="eastAsia"/>
                <w:sz w:val="24"/>
              </w:rPr>
              <w:t>3</w:t>
            </w:r>
          </w:p>
        </w:tc>
        <w:tc>
          <w:tcPr>
            <w:tcW w:w="1134" w:type="dxa"/>
          </w:tcPr>
          <w:p w:rsidR="00B54E17" w:rsidRPr="00A0328A" w:rsidRDefault="00B54E17" w:rsidP="00F93C0C">
            <w:pPr>
              <w:rPr>
                <w:rFonts w:ascii="宋体" w:hAnsi="宋体" w:hint="eastAsia"/>
                <w:sz w:val="24"/>
              </w:rPr>
            </w:pPr>
            <w:r w:rsidRPr="00A0328A">
              <w:rPr>
                <w:rFonts w:ascii="宋体" w:hAnsi="宋体" w:hint="eastAsia"/>
                <w:sz w:val="24"/>
              </w:rPr>
              <w:t>360/6</w:t>
            </w:r>
          </w:p>
        </w:tc>
        <w:tc>
          <w:tcPr>
            <w:tcW w:w="1418" w:type="dxa"/>
          </w:tcPr>
          <w:p w:rsidR="00B54E17" w:rsidRPr="00A0328A" w:rsidRDefault="00B54E17" w:rsidP="00F93C0C">
            <w:pPr>
              <w:rPr>
                <w:rFonts w:ascii="宋体" w:hAnsi="宋体" w:hint="eastAsia"/>
                <w:sz w:val="24"/>
              </w:rPr>
            </w:pPr>
            <w:r w:rsidRPr="00A0328A">
              <w:rPr>
                <w:rFonts w:ascii="宋体" w:hAnsi="宋体" w:hint="eastAsia"/>
                <w:sz w:val="24"/>
              </w:rPr>
              <w:t>6</w:t>
            </w:r>
            <w:r>
              <w:rPr>
                <w:rFonts w:ascii="宋体" w:hAnsi="宋体" w:hint="eastAsia"/>
                <w:sz w:val="24"/>
              </w:rPr>
              <w:t>00/30</w:t>
            </w:r>
          </w:p>
        </w:tc>
      </w:tr>
      <w:tr w:rsidR="00B54E17" w:rsidRPr="00A0328A" w:rsidTr="00F93C0C">
        <w:tc>
          <w:tcPr>
            <w:tcW w:w="562" w:type="dxa"/>
          </w:tcPr>
          <w:p w:rsidR="00B54E17" w:rsidRPr="00A0328A" w:rsidRDefault="00B54E17" w:rsidP="00F93C0C">
            <w:pPr>
              <w:rPr>
                <w:rFonts w:ascii="宋体" w:hAnsi="宋体" w:hint="eastAsia"/>
                <w:sz w:val="24"/>
              </w:rPr>
            </w:pPr>
            <w:r w:rsidRPr="00A0328A">
              <w:rPr>
                <w:rFonts w:ascii="宋体" w:hAnsi="宋体" w:hint="eastAsia"/>
                <w:sz w:val="24"/>
              </w:rPr>
              <w:t>4</w:t>
            </w:r>
          </w:p>
        </w:tc>
        <w:tc>
          <w:tcPr>
            <w:tcW w:w="1134" w:type="dxa"/>
          </w:tcPr>
          <w:p w:rsidR="00B54E17" w:rsidRPr="00A0328A" w:rsidRDefault="00B54E17" w:rsidP="00F93C0C">
            <w:pPr>
              <w:rPr>
                <w:rFonts w:ascii="宋体" w:hAnsi="宋体" w:hint="eastAsia"/>
                <w:sz w:val="24"/>
              </w:rPr>
            </w:pPr>
            <w:r w:rsidRPr="00A0328A">
              <w:rPr>
                <w:rFonts w:ascii="宋体" w:hAnsi="宋体" w:hint="eastAsia"/>
                <w:sz w:val="24"/>
              </w:rPr>
              <w:t>900/15</w:t>
            </w:r>
          </w:p>
        </w:tc>
        <w:tc>
          <w:tcPr>
            <w:tcW w:w="1418" w:type="dxa"/>
          </w:tcPr>
          <w:p w:rsidR="00B54E17" w:rsidRPr="00A0328A" w:rsidRDefault="00B54E17" w:rsidP="00F93C0C">
            <w:pPr>
              <w:rPr>
                <w:rFonts w:ascii="宋体" w:hAnsi="宋体" w:hint="eastAsia"/>
                <w:sz w:val="24"/>
              </w:rPr>
            </w:pPr>
            <w:r>
              <w:rPr>
                <w:rFonts w:ascii="宋体" w:hAnsi="宋体" w:hint="eastAsia"/>
                <w:sz w:val="24"/>
              </w:rPr>
              <w:t>1500/7</w:t>
            </w:r>
            <w:r w:rsidRPr="00A0328A">
              <w:rPr>
                <w:rFonts w:ascii="宋体" w:hAnsi="宋体" w:hint="eastAsia"/>
                <w:sz w:val="24"/>
              </w:rPr>
              <w:t>5</w:t>
            </w:r>
          </w:p>
        </w:tc>
      </w:tr>
      <w:tr w:rsidR="00B54E17" w:rsidRPr="00A0328A" w:rsidTr="00F93C0C">
        <w:tc>
          <w:tcPr>
            <w:tcW w:w="562" w:type="dxa"/>
          </w:tcPr>
          <w:p w:rsidR="00B54E17" w:rsidRPr="00A0328A" w:rsidRDefault="00B54E17" w:rsidP="00F93C0C">
            <w:pPr>
              <w:rPr>
                <w:rFonts w:ascii="宋体" w:hAnsi="宋体" w:hint="eastAsia"/>
                <w:sz w:val="24"/>
              </w:rPr>
            </w:pPr>
            <w:r w:rsidRPr="00A0328A">
              <w:rPr>
                <w:rFonts w:ascii="宋体" w:hAnsi="宋体" w:hint="eastAsia"/>
                <w:sz w:val="24"/>
              </w:rPr>
              <w:t>5</w:t>
            </w:r>
          </w:p>
        </w:tc>
        <w:tc>
          <w:tcPr>
            <w:tcW w:w="1134" w:type="dxa"/>
          </w:tcPr>
          <w:p w:rsidR="00B54E17" w:rsidRPr="00A0328A" w:rsidRDefault="00B54E17" w:rsidP="00F93C0C">
            <w:pPr>
              <w:rPr>
                <w:rFonts w:ascii="宋体" w:hAnsi="宋体" w:hint="eastAsia"/>
                <w:sz w:val="24"/>
              </w:rPr>
            </w:pPr>
            <w:r w:rsidRPr="00A0328A">
              <w:rPr>
                <w:rFonts w:ascii="宋体" w:hAnsi="宋体" w:hint="eastAsia"/>
                <w:sz w:val="24"/>
              </w:rPr>
              <w:t>1920/32</w:t>
            </w:r>
          </w:p>
        </w:tc>
        <w:tc>
          <w:tcPr>
            <w:tcW w:w="1418" w:type="dxa"/>
          </w:tcPr>
          <w:p w:rsidR="00B54E17" w:rsidRPr="00A0328A" w:rsidRDefault="00B54E17" w:rsidP="00F93C0C">
            <w:pPr>
              <w:rPr>
                <w:rFonts w:ascii="宋体" w:hAnsi="宋体" w:hint="eastAsia"/>
                <w:sz w:val="24"/>
              </w:rPr>
            </w:pPr>
            <w:r>
              <w:rPr>
                <w:rFonts w:ascii="宋体" w:hAnsi="宋体" w:hint="eastAsia"/>
                <w:sz w:val="24"/>
              </w:rPr>
              <w:t>3</w:t>
            </w:r>
            <w:r w:rsidRPr="00A0328A">
              <w:rPr>
                <w:rFonts w:ascii="宋体" w:hAnsi="宋体" w:hint="eastAsia"/>
                <w:sz w:val="24"/>
              </w:rPr>
              <w:t>2</w:t>
            </w:r>
            <w:r>
              <w:rPr>
                <w:rFonts w:ascii="宋体" w:hAnsi="宋体" w:hint="eastAsia"/>
                <w:sz w:val="24"/>
              </w:rPr>
              <w:t>00/160</w:t>
            </w:r>
          </w:p>
        </w:tc>
      </w:tr>
    </w:tbl>
    <w:p w:rsidR="00B54E17" w:rsidRPr="00A0328A" w:rsidRDefault="00B54E17" w:rsidP="00B54E17">
      <w:pPr>
        <w:spacing w:line="360" w:lineRule="auto"/>
        <w:rPr>
          <w:rFonts w:ascii="宋体" w:hAnsi="宋体" w:hint="eastAsia"/>
          <w:sz w:val="28"/>
          <w:szCs w:val="28"/>
        </w:rPr>
      </w:pPr>
      <w:r w:rsidRPr="00A0328A">
        <w:rPr>
          <w:rFonts w:ascii="宋体" w:hAnsi="宋体" w:hint="eastAsia"/>
          <w:sz w:val="28"/>
          <w:szCs w:val="28"/>
        </w:rPr>
        <w:t>注：</w:t>
      </w:r>
    </w:p>
    <w:p w:rsidR="00B54E17" w:rsidRPr="00A0328A" w:rsidRDefault="00B54E17" w:rsidP="00B54E17">
      <w:pPr>
        <w:numPr>
          <w:ilvl w:val="0"/>
          <w:numId w:val="29"/>
        </w:numPr>
        <w:tabs>
          <w:tab w:val="clear" w:pos="1200"/>
          <w:tab w:val="num" w:pos="437"/>
        </w:tabs>
        <w:spacing w:line="360" w:lineRule="auto"/>
        <w:ind w:left="437" w:hanging="425"/>
        <w:rPr>
          <w:rFonts w:ascii="宋体" w:hAnsi="宋体" w:hint="eastAsia"/>
          <w:sz w:val="28"/>
          <w:szCs w:val="28"/>
        </w:rPr>
      </w:pPr>
      <w:r w:rsidRPr="00A0328A">
        <w:rPr>
          <w:rFonts w:ascii="宋体" w:hAnsi="宋体" w:hint="eastAsia"/>
          <w:sz w:val="28"/>
          <w:szCs w:val="28"/>
        </w:rPr>
        <w:t>幅值</w:t>
      </w:r>
      <w:r>
        <w:rPr>
          <w:rFonts w:ascii="宋体" w:hAnsi="宋体" w:hint="eastAsia"/>
          <w:sz w:val="28"/>
          <w:szCs w:val="28"/>
        </w:rPr>
        <w:t>容</w:t>
      </w:r>
      <w:r w:rsidRPr="00A0328A">
        <w:rPr>
          <w:rFonts w:ascii="宋体" w:hAnsi="宋体" w:hint="eastAsia"/>
          <w:sz w:val="28"/>
          <w:szCs w:val="28"/>
        </w:rPr>
        <w:t>差＋20%，-0%。</w:t>
      </w:r>
    </w:p>
    <w:p w:rsidR="00B54E17" w:rsidRDefault="00B54E17" w:rsidP="00B54E17">
      <w:pPr>
        <w:numPr>
          <w:ilvl w:val="0"/>
          <w:numId w:val="29"/>
        </w:numPr>
        <w:tabs>
          <w:tab w:val="clear" w:pos="1200"/>
          <w:tab w:val="num" w:pos="437"/>
        </w:tabs>
        <w:spacing w:line="360" w:lineRule="auto"/>
        <w:ind w:left="437" w:hanging="425"/>
        <w:rPr>
          <w:rFonts w:ascii="宋体" w:hAnsi="宋体" w:hint="eastAsia"/>
          <w:sz w:val="28"/>
          <w:szCs w:val="28"/>
        </w:rPr>
      </w:pPr>
      <w:r>
        <w:rPr>
          <w:rFonts w:ascii="宋体" w:hAnsi="宋体" w:hint="eastAsia"/>
          <w:sz w:val="28"/>
          <w:szCs w:val="28"/>
        </w:rPr>
        <w:t>多脉冲群</w:t>
      </w:r>
      <w:r w:rsidRPr="00A0328A">
        <w:rPr>
          <w:rFonts w:ascii="宋体" w:hAnsi="宋体" w:hint="eastAsia"/>
          <w:sz w:val="28"/>
          <w:szCs w:val="28"/>
        </w:rPr>
        <w:t>如图8所示。</w:t>
      </w:r>
    </w:p>
    <w:p w:rsidR="00B54E17" w:rsidRPr="00B54E17" w:rsidRDefault="00B54E17" w:rsidP="00B54E17">
      <w:pPr>
        <w:numPr>
          <w:ilvl w:val="0"/>
          <w:numId w:val="29"/>
        </w:numPr>
        <w:tabs>
          <w:tab w:val="clear" w:pos="1200"/>
          <w:tab w:val="num" w:pos="437"/>
        </w:tabs>
        <w:spacing w:line="360" w:lineRule="auto"/>
        <w:ind w:left="437" w:hanging="425"/>
        <w:rPr>
          <w:rFonts w:ascii="宋体" w:hAnsi="宋体" w:hint="eastAsia"/>
          <w:sz w:val="28"/>
          <w:szCs w:val="28"/>
        </w:rPr>
      </w:pPr>
      <w:r w:rsidRPr="00DC723B">
        <w:rPr>
          <w:rFonts w:ascii="宋体" w:hAnsi="宋体" w:hint="eastAsia"/>
          <w:sz w:val="28"/>
          <w:szCs w:val="28"/>
        </w:rPr>
        <w:t>每个波形中，VT代表测试电压等级（volts），IT代表测试电流等级（安培），VL和IL代表防止过载的限制值。</w:t>
      </w:r>
    </w:p>
    <w:p w:rsidR="00B54E17" w:rsidRPr="00A0328A" w:rsidRDefault="00B54E17" w:rsidP="00B54E17">
      <w:pPr>
        <w:pStyle w:val="aa"/>
        <w:tabs>
          <w:tab w:val="left" w:pos="1800"/>
        </w:tabs>
        <w:ind w:firstLineChars="0" w:firstLine="0"/>
        <w:rPr>
          <w:rFonts w:cs="宋体" w:hint="eastAsia"/>
          <w:sz w:val="28"/>
          <w:szCs w:val="28"/>
        </w:rPr>
      </w:pPr>
      <w:r>
        <w:rPr>
          <w:rFonts w:cs="宋体" w:hint="eastAsia"/>
          <w:sz w:val="28"/>
          <w:szCs w:val="28"/>
        </w:rPr>
        <w:t>4</w:t>
      </w:r>
      <w:r w:rsidRPr="00A0328A">
        <w:rPr>
          <w:rFonts w:cs="宋体" w:hint="eastAsia"/>
          <w:sz w:val="28"/>
          <w:szCs w:val="28"/>
        </w:rPr>
        <w:t>、采用隔离保护器件防止干扰信号进入被试品供电网络；</w:t>
      </w:r>
    </w:p>
    <w:p w:rsidR="00B54E17" w:rsidRPr="00A0328A" w:rsidRDefault="00B54E17" w:rsidP="00B54E17">
      <w:pPr>
        <w:pStyle w:val="aa"/>
        <w:tabs>
          <w:tab w:val="left" w:pos="1800"/>
        </w:tabs>
        <w:ind w:firstLineChars="0" w:firstLine="0"/>
        <w:rPr>
          <w:rFonts w:cs="宋体" w:hint="eastAsia"/>
          <w:sz w:val="28"/>
          <w:szCs w:val="28"/>
        </w:rPr>
      </w:pPr>
      <w:r>
        <w:rPr>
          <w:rFonts w:cs="宋体" w:hint="eastAsia"/>
          <w:sz w:val="28"/>
          <w:szCs w:val="28"/>
        </w:rPr>
        <w:t>5</w:t>
      </w:r>
      <w:r w:rsidRPr="00A0328A">
        <w:rPr>
          <w:rFonts w:cs="宋体" w:hint="eastAsia"/>
          <w:sz w:val="28"/>
          <w:szCs w:val="28"/>
        </w:rPr>
        <w:t>、LISN、电容、隔离保护器件（如隔离变压器、旁路电路、阻断器件等）、监测设备应考虑以下供电方式：</w:t>
      </w:r>
    </w:p>
    <w:p w:rsidR="00B54E17" w:rsidRPr="00A0328A" w:rsidRDefault="00B54E17" w:rsidP="00B54E17">
      <w:pPr>
        <w:pStyle w:val="aa"/>
        <w:tabs>
          <w:tab w:val="left" w:pos="1800"/>
        </w:tabs>
        <w:ind w:firstLine="560"/>
        <w:rPr>
          <w:rFonts w:cs="宋体" w:hint="eastAsia"/>
          <w:sz w:val="28"/>
          <w:szCs w:val="28"/>
        </w:rPr>
      </w:pPr>
      <w:r>
        <w:rPr>
          <w:rFonts w:cs="宋体" w:hint="eastAsia"/>
          <w:sz w:val="28"/>
          <w:szCs w:val="28"/>
        </w:rPr>
        <w:t>5</w:t>
      </w:r>
      <w:r w:rsidRPr="00A0328A">
        <w:rPr>
          <w:rFonts w:cs="宋体" w:hint="eastAsia"/>
          <w:sz w:val="28"/>
          <w:szCs w:val="28"/>
        </w:rPr>
        <w:t>.1 电压14VDC、28VDC和270VDC，电流200A；</w:t>
      </w:r>
    </w:p>
    <w:p w:rsidR="00B54E17" w:rsidRPr="00A0328A" w:rsidRDefault="00B54E17" w:rsidP="00B54E17">
      <w:pPr>
        <w:pStyle w:val="aa"/>
        <w:tabs>
          <w:tab w:val="left" w:pos="1800"/>
        </w:tabs>
        <w:ind w:left="140" w:hangingChars="50" w:hanging="140"/>
        <w:rPr>
          <w:rFonts w:cs="宋体" w:hint="eastAsia"/>
          <w:sz w:val="28"/>
          <w:szCs w:val="28"/>
        </w:rPr>
      </w:pPr>
      <w:r>
        <w:rPr>
          <w:rFonts w:cs="宋体" w:hint="eastAsia"/>
          <w:sz w:val="28"/>
          <w:szCs w:val="28"/>
        </w:rPr>
        <w:t xml:space="preserve">    5</w:t>
      </w:r>
      <w:r w:rsidRPr="00A0328A">
        <w:rPr>
          <w:rFonts w:cs="宋体" w:hint="eastAsia"/>
          <w:sz w:val="28"/>
          <w:szCs w:val="28"/>
        </w:rPr>
        <w:t>.2 三相四线和单相，电压0VAC~230VAC（有效值），频率360Hz~800Hz，电流200A。</w:t>
      </w:r>
    </w:p>
    <w:p w:rsidR="00B54E17" w:rsidRPr="00A0328A" w:rsidRDefault="00B54E17" w:rsidP="00B54E17">
      <w:pPr>
        <w:pStyle w:val="aa"/>
        <w:tabs>
          <w:tab w:val="left" w:pos="1800"/>
        </w:tabs>
        <w:ind w:firstLineChars="0" w:firstLine="0"/>
        <w:rPr>
          <w:rFonts w:cs="宋体" w:hint="eastAsia"/>
          <w:sz w:val="28"/>
          <w:szCs w:val="28"/>
        </w:rPr>
      </w:pPr>
      <w:r>
        <w:rPr>
          <w:rFonts w:cs="宋体" w:hint="eastAsia"/>
          <w:sz w:val="28"/>
          <w:szCs w:val="28"/>
        </w:rPr>
        <w:t>6</w:t>
      </w:r>
      <w:r w:rsidRPr="00A0328A">
        <w:rPr>
          <w:rFonts w:cs="宋体" w:hint="eastAsia"/>
          <w:sz w:val="28"/>
          <w:szCs w:val="28"/>
        </w:rPr>
        <w:t>、隔离变压器类型为屏蔽隔离变压器，绕线为铜线材质。</w:t>
      </w:r>
    </w:p>
    <w:p w:rsidR="00B54E17" w:rsidRPr="00A0328A" w:rsidRDefault="00B54E17" w:rsidP="00B54E17">
      <w:pPr>
        <w:pStyle w:val="aa"/>
        <w:tabs>
          <w:tab w:val="left" w:pos="1800"/>
        </w:tabs>
        <w:ind w:firstLineChars="0" w:firstLine="0"/>
        <w:rPr>
          <w:sz w:val="28"/>
          <w:szCs w:val="28"/>
        </w:rPr>
      </w:pPr>
      <w:r>
        <w:rPr>
          <w:rFonts w:cs="宋体" w:hint="eastAsia"/>
          <w:sz w:val="28"/>
          <w:szCs w:val="28"/>
        </w:rPr>
        <w:t>7</w:t>
      </w:r>
      <w:r w:rsidRPr="00A0328A">
        <w:rPr>
          <w:rFonts w:cs="宋体" w:hint="eastAsia"/>
          <w:sz w:val="28"/>
          <w:szCs w:val="28"/>
        </w:rPr>
        <w:t xml:space="preserve">、测试桌实木桌子 5m×1.5m×0.9m </w:t>
      </w:r>
      <w:r>
        <w:rPr>
          <w:rFonts w:cs="宋体" w:hint="eastAsia"/>
          <w:sz w:val="28"/>
          <w:szCs w:val="28"/>
        </w:rPr>
        <w:t xml:space="preserve"> 2</w:t>
      </w:r>
      <w:r w:rsidRPr="00A0328A">
        <w:rPr>
          <w:rFonts w:cs="宋体" w:hint="eastAsia"/>
          <w:sz w:val="28"/>
          <w:szCs w:val="28"/>
        </w:rPr>
        <w:t>张，承重 500kg, 不带铁钉，以上桌子应经过加固措施，长时间承重500kg不应出现松架、断裂现象。桌面铺设2.0mm 厚紫铜板，使用搭接条和接地带连接，搭接条采用紫铜厚</w:t>
      </w:r>
      <w:r>
        <w:rPr>
          <w:rFonts w:cs="宋体" w:hint="eastAsia"/>
          <w:sz w:val="28"/>
          <w:szCs w:val="28"/>
        </w:rPr>
        <w:t>2.0mm</w:t>
      </w:r>
      <w:r w:rsidRPr="00A0328A">
        <w:rPr>
          <w:rFonts w:cs="宋体" w:hint="eastAsia"/>
          <w:sz w:val="28"/>
          <w:szCs w:val="28"/>
        </w:rPr>
        <w:t xml:space="preserve">宽500mm，搭接条的间隔小于1m，搭接电阻小于2.5mΩ。 </w:t>
      </w:r>
    </w:p>
    <w:p w:rsidR="00B54E17" w:rsidRPr="007A74BD" w:rsidRDefault="00B54E17" w:rsidP="00B54E17">
      <w:pPr>
        <w:widowControl/>
        <w:spacing w:line="360" w:lineRule="auto"/>
        <w:rPr>
          <w:rFonts w:ascii="宋体" w:hAnsi="宋体" w:cs="宋体" w:hint="eastAsia"/>
          <w:sz w:val="28"/>
          <w:szCs w:val="28"/>
        </w:rPr>
      </w:pPr>
      <w:r>
        <w:rPr>
          <w:rFonts w:ascii="宋体" w:hAnsi="宋体" w:hint="eastAsia"/>
          <w:sz w:val="28"/>
          <w:szCs w:val="28"/>
        </w:rPr>
        <w:lastRenderedPageBreak/>
        <w:t>8、</w:t>
      </w:r>
      <w:r>
        <w:rPr>
          <w:rFonts w:ascii="宋体" w:hAnsi="宋体" w:cs="宋体" w:hint="eastAsia"/>
          <w:sz w:val="28"/>
          <w:szCs w:val="28"/>
        </w:rPr>
        <w:t>系统测试软件能控制系统硬件完成标准</w:t>
      </w:r>
      <w:r w:rsidRPr="007A74BD">
        <w:rPr>
          <w:rFonts w:ascii="宋体" w:hAnsi="宋体" w:cs="宋体" w:hint="eastAsia"/>
          <w:sz w:val="28"/>
          <w:szCs w:val="28"/>
        </w:rPr>
        <w:t>中各个测试项目的自动校准和测试，测试结果由主控制台的终端输出（包括图形和表格两种方式），可根据用户需求出具检验报告，报告编制功能应予以开放，可由用户更改；供应商应提供交货时公开公布的最新版本的控制软件。</w:t>
      </w:r>
    </w:p>
    <w:p w:rsidR="00B54E17" w:rsidRPr="000A70EA" w:rsidRDefault="00B54E17" w:rsidP="00B54E17">
      <w:pPr>
        <w:spacing w:line="360" w:lineRule="auto"/>
        <w:rPr>
          <w:rFonts w:ascii="宋体" w:hAnsi="宋体" w:cs="宋体" w:hint="eastAsia"/>
          <w:sz w:val="28"/>
          <w:szCs w:val="28"/>
        </w:rPr>
      </w:pPr>
      <w:r>
        <w:rPr>
          <w:rFonts w:ascii="宋体" w:hAnsi="宋体" w:hint="eastAsia"/>
          <w:sz w:val="28"/>
          <w:szCs w:val="28"/>
        </w:rPr>
        <w:t>9、</w:t>
      </w:r>
      <w:r w:rsidRPr="000A70EA">
        <w:rPr>
          <w:rFonts w:ascii="宋体" w:hAnsi="宋体" w:cs="宋体" w:hint="eastAsia"/>
          <w:sz w:val="28"/>
          <w:szCs w:val="28"/>
        </w:rPr>
        <w:t>支持闭环测试法和替代测试法。</w:t>
      </w:r>
    </w:p>
    <w:p w:rsidR="00B54E17" w:rsidRPr="007A74BD" w:rsidRDefault="00B54E17" w:rsidP="00B54E17">
      <w:pPr>
        <w:spacing w:line="360" w:lineRule="auto"/>
        <w:rPr>
          <w:rFonts w:ascii="宋体" w:hAnsi="宋体" w:cs="宋体" w:hint="eastAsia"/>
          <w:sz w:val="28"/>
          <w:szCs w:val="28"/>
        </w:rPr>
      </w:pPr>
      <w:r w:rsidRPr="000A70EA">
        <w:rPr>
          <w:rFonts w:ascii="宋体" w:hAnsi="宋体" w:cs="宋体" w:hint="eastAsia"/>
          <w:sz w:val="28"/>
          <w:szCs w:val="28"/>
        </w:rPr>
        <w:t>10、在测试过程中，</w:t>
      </w:r>
      <w:r>
        <w:rPr>
          <w:rFonts w:ascii="宋体" w:hAnsi="宋体" w:cs="宋体" w:hint="eastAsia"/>
          <w:sz w:val="28"/>
          <w:szCs w:val="28"/>
        </w:rPr>
        <w:t>能够监控幅度，能够将监控仪器信息（例如示波器</w:t>
      </w:r>
      <w:r w:rsidRPr="000A70EA">
        <w:rPr>
          <w:rFonts w:ascii="宋体" w:hAnsi="宋体" w:cs="宋体" w:hint="eastAsia"/>
          <w:sz w:val="28"/>
          <w:szCs w:val="28"/>
        </w:rPr>
        <w:t>等</w:t>
      </w:r>
      <w:r>
        <w:rPr>
          <w:rFonts w:ascii="宋体" w:hAnsi="宋体" w:cs="宋体" w:hint="eastAsia"/>
          <w:sz w:val="28"/>
          <w:szCs w:val="28"/>
        </w:rPr>
        <w:t>监测设备</w:t>
      </w:r>
      <w:r w:rsidRPr="000A70EA">
        <w:rPr>
          <w:rFonts w:ascii="宋体" w:hAnsi="宋体" w:cs="宋体" w:hint="eastAsia"/>
          <w:sz w:val="28"/>
          <w:szCs w:val="28"/>
        </w:rPr>
        <w:t>）显示操控电脑上</w:t>
      </w:r>
      <w:r>
        <w:rPr>
          <w:rFonts w:ascii="宋体" w:hAnsi="宋体" w:cs="宋体" w:hint="eastAsia"/>
          <w:sz w:val="28"/>
          <w:szCs w:val="28"/>
        </w:rPr>
        <w:t>。</w:t>
      </w:r>
    </w:p>
    <w:p w:rsidR="00B54E17" w:rsidRDefault="00B54E17" w:rsidP="00B54E17">
      <w:pPr>
        <w:spacing w:line="360" w:lineRule="auto"/>
        <w:rPr>
          <w:rFonts w:ascii="宋体" w:hAnsi="宋体" w:cs="宋体" w:hint="eastAsia"/>
          <w:sz w:val="28"/>
          <w:szCs w:val="28"/>
        </w:rPr>
      </w:pPr>
      <w:r w:rsidRPr="000A70EA">
        <w:rPr>
          <w:rFonts w:ascii="宋体" w:hAnsi="宋体" w:cs="宋体" w:hint="eastAsia"/>
          <w:sz w:val="28"/>
          <w:szCs w:val="28"/>
        </w:rPr>
        <w:t>11、</w:t>
      </w:r>
      <w:r w:rsidRPr="00A0328A">
        <w:rPr>
          <w:rFonts w:ascii="宋体" w:hAnsi="宋体" w:cs="宋体" w:hint="eastAsia"/>
          <w:sz w:val="28"/>
          <w:szCs w:val="28"/>
        </w:rPr>
        <w:t>工作温度范围：5℃</w:t>
      </w:r>
      <w:r>
        <w:rPr>
          <w:rFonts w:ascii="宋体" w:hAnsi="宋体" w:cs="宋体" w:hint="eastAsia"/>
          <w:sz w:val="28"/>
          <w:szCs w:val="28"/>
        </w:rPr>
        <w:t>-40</w:t>
      </w:r>
      <w:r w:rsidRPr="00A0328A">
        <w:rPr>
          <w:rFonts w:ascii="宋体" w:hAnsi="宋体" w:cs="宋体" w:hint="eastAsia"/>
          <w:sz w:val="28"/>
          <w:szCs w:val="28"/>
        </w:rPr>
        <w:t>℃，湿度范围：20%-90%，电源：220V±10%交流，50Hz。</w:t>
      </w:r>
    </w:p>
    <w:p w:rsidR="00B54E17" w:rsidRPr="00A0328A" w:rsidRDefault="00B54E17" w:rsidP="00B54E17">
      <w:pPr>
        <w:widowControl/>
        <w:spacing w:line="360" w:lineRule="auto"/>
        <w:jc w:val="left"/>
        <w:rPr>
          <w:rFonts w:ascii="宋体" w:hAnsi="宋体" w:cs="宋体" w:hint="eastAsia"/>
          <w:sz w:val="28"/>
          <w:szCs w:val="28"/>
        </w:rPr>
      </w:pPr>
      <w:r>
        <w:rPr>
          <w:rFonts w:ascii="宋体" w:hAnsi="宋体" w:cs="宋体" w:hint="eastAsia"/>
          <w:sz w:val="28"/>
          <w:szCs w:val="28"/>
        </w:rPr>
        <w:t>12、</w:t>
      </w:r>
      <w:r w:rsidRPr="00A0328A">
        <w:rPr>
          <w:rFonts w:ascii="宋体" w:hAnsi="宋体" w:cs="宋体" w:hint="eastAsia"/>
          <w:sz w:val="28"/>
          <w:szCs w:val="28"/>
        </w:rPr>
        <w:t>具有必要的保护和检测功能：</w:t>
      </w:r>
    </w:p>
    <w:p w:rsidR="00B54E17" w:rsidRPr="00A0328A" w:rsidRDefault="00B54E17" w:rsidP="00B54E17">
      <w:pPr>
        <w:widowControl/>
        <w:spacing w:line="360" w:lineRule="auto"/>
        <w:jc w:val="left"/>
        <w:rPr>
          <w:rFonts w:ascii="宋体" w:hAnsi="宋体" w:cs="宋体" w:hint="eastAsia"/>
          <w:sz w:val="28"/>
          <w:szCs w:val="28"/>
        </w:rPr>
      </w:pPr>
      <w:r>
        <w:rPr>
          <w:rFonts w:ascii="宋体" w:hAnsi="宋体" w:cs="宋体" w:hint="eastAsia"/>
          <w:sz w:val="28"/>
          <w:szCs w:val="28"/>
        </w:rPr>
        <w:t xml:space="preserve">  </w:t>
      </w:r>
      <w:r w:rsidRPr="00A0328A">
        <w:rPr>
          <w:rFonts w:ascii="宋体" w:hAnsi="宋体" w:cs="宋体" w:hint="eastAsia"/>
          <w:sz w:val="28"/>
          <w:szCs w:val="28"/>
        </w:rPr>
        <w:t>1</w:t>
      </w:r>
      <w:r>
        <w:rPr>
          <w:rFonts w:ascii="宋体" w:hAnsi="宋体" w:cs="宋体" w:hint="eastAsia"/>
          <w:sz w:val="28"/>
          <w:szCs w:val="28"/>
        </w:rPr>
        <w:t>2.1</w:t>
      </w:r>
      <w:r w:rsidRPr="00A0328A">
        <w:rPr>
          <w:rFonts w:ascii="宋体" w:hAnsi="宋体" w:cs="宋体" w:hint="eastAsia"/>
          <w:sz w:val="28"/>
          <w:szCs w:val="28"/>
        </w:rPr>
        <w:t>电源短路保护。</w:t>
      </w:r>
    </w:p>
    <w:p w:rsidR="00B54E17" w:rsidRPr="00A0328A" w:rsidRDefault="00B54E17" w:rsidP="00B54E17">
      <w:pPr>
        <w:widowControl/>
        <w:spacing w:line="360" w:lineRule="auto"/>
        <w:jc w:val="left"/>
        <w:rPr>
          <w:rFonts w:ascii="宋体" w:hAnsi="宋体" w:cs="宋体" w:hint="eastAsia"/>
          <w:sz w:val="28"/>
          <w:szCs w:val="28"/>
        </w:rPr>
      </w:pPr>
      <w:r>
        <w:rPr>
          <w:rFonts w:ascii="宋体" w:hAnsi="宋体" w:cs="宋体" w:hint="eastAsia"/>
          <w:sz w:val="28"/>
          <w:szCs w:val="28"/>
        </w:rPr>
        <w:t xml:space="preserve">  </w:t>
      </w:r>
      <w:r w:rsidRPr="00A0328A">
        <w:rPr>
          <w:rFonts w:ascii="宋体" w:hAnsi="宋体" w:cs="宋体" w:hint="eastAsia"/>
          <w:sz w:val="28"/>
          <w:szCs w:val="28"/>
        </w:rPr>
        <w:t>12.</w:t>
      </w:r>
      <w:r>
        <w:rPr>
          <w:rFonts w:ascii="宋体" w:hAnsi="宋体" w:cs="宋体" w:hint="eastAsia"/>
          <w:sz w:val="28"/>
          <w:szCs w:val="28"/>
        </w:rPr>
        <w:t>2 过压保护，当电压输出大于电源额定输入电压时，电源过压保护起作用，</w:t>
      </w:r>
      <w:r w:rsidRPr="00A0328A">
        <w:rPr>
          <w:rFonts w:ascii="宋体" w:hAnsi="宋体" w:cs="宋体" w:hint="eastAsia"/>
          <w:sz w:val="28"/>
          <w:szCs w:val="28"/>
        </w:rPr>
        <w:t>无输出。</w:t>
      </w:r>
    </w:p>
    <w:p w:rsidR="00B54E17" w:rsidRDefault="00B54E17" w:rsidP="00B54E17">
      <w:pPr>
        <w:pStyle w:val="aa"/>
        <w:tabs>
          <w:tab w:val="left" w:pos="1800"/>
        </w:tabs>
        <w:spacing w:line="360" w:lineRule="auto"/>
        <w:ind w:firstLineChars="0" w:firstLine="0"/>
        <w:rPr>
          <w:rFonts w:cs="宋体" w:hint="eastAsia"/>
          <w:sz w:val="28"/>
          <w:szCs w:val="28"/>
        </w:rPr>
      </w:pPr>
      <w:r>
        <w:rPr>
          <w:rFonts w:cs="宋体" w:hint="eastAsia"/>
          <w:sz w:val="28"/>
          <w:szCs w:val="28"/>
        </w:rPr>
        <w:t xml:space="preserve">   </w:t>
      </w:r>
      <w:r w:rsidRPr="00A0328A">
        <w:rPr>
          <w:rFonts w:cs="宋体" w:hint="eastAsia"/>
          <w:sz w:val="28"/>
          <w:szCs w:val="28"/>
        </w:rPr>
        <w:t>1</w:t>
      </w:r>
      <w:r>
        <w:rPr>
          <w:rFonts w:cs="宋体" w:hint="eastAsia"/>
          <w:sz w:val="28"/>
          <w:szCs w:val="28"/>
        </w:rPr>
        <w:t>2</w:t>
      </w:r>
      <w:r w:rsidRPr="00A0328A">
        <w:rPr>
          <w:rFonts w:cs="宋体" w:hint="eastAsia"/>
          <w:sz w:val="28"/>
          <w:szCs w:val="28"/>
        </w:rPr>
        <w:t>.</w:t>
      </w:r>
      <w:r>
        <w:rPr>
          <w:rFonts w:cs="宋体" w:hint="eastAsia"/>
          <w:sz w:val="28"/>
          <w:szCs w:val="28"/>
        </w:rPr>
        <w:t xml:space="preserve">3 </w:t>
      </w:r>
      <w:r w:rsidRPr="00A0328A">
        <w:rPr>
          <w:rFonts w:cs="宋体" w:hint="eastAsia"/>
          <w:sz w:val="28"/>
          <w:szCs w:val="28"/>
        </w:rPr>
        <w:t>过温度保护，≥60℃保护。</w:t>
      </w:r>
    </w:p>
    <w:p w:rsidR="00B54E17" w:rsidRPr="00A0328A" w:rsidRDefault="00B54E17" w:rsidP="00B54E17">
      <w:pPr>
        <w:pStyle w:val="aa"/>
        <w:tabs>
          <w:tab w:val="left" w:pos="1800"/>
        </w:tabs>
        <w:spacing w:line="360" w:lineRule="auto"/>
        <w:ind w:firstLineChars="171" w:firstLine="479"/>
        <w:rPr>
          <w:rFonts w:cs="宋体" w:hint="eastAsia"/>
          <w:sz w:val="28"/>
          <w:szCs w:val="28"/>
        </w:rPr>
      </w:pPr>
      <w:r>
        <w:rPr>
          <w:rFonts w:cs="宋体" w:hint="eastAsia"/>
          <w:sz w:val="28"/>
          <w:szCs w:val="28"/>
        </w:rPr>
        <w:t>12.4应有安全开关可</w:t>
      </w:r>
      <w:r w:rsidRPr="00664337">
        <w:rPr>
          <w:rFonts w:cs="宋体" w:hint="eastAsia"/>
          <w:sz w:val="28"/>
          <w:szCs w:val="28"/>
        </w:rPr>
        <w:t>紧急停止，切断测试和</w:t>
      </w:r>
      <w:r w:rsidRPr="00664337">
        <w:rPr>
          <w:rFonts w:cs="宋体"/>
          <w:sz w:val="28"/>
          <w:szCs w:val="28"/>
        </w:rPr>
        <w:t>EUT</w:t>
      </w:r>
      <w:r w:rsidRPr="00664337">
        <w:rPr>
          <w:rFonts w:cs="宋体" w:hint="eastAsia"/>
          <w:sz w:val="28"/>
          <w:szCs w:val="28"/>
        </w:rPr>
        <w:t>电源</w:t>
      </w:r>
      <w:r>
        <w:rPr>
          <w:rFonts w:cs="宋体" w:hint="eastAsia"/>
          <w:sz w:val="28"/>
          <w:szCs w:val="28"/>
        </w:rPr>
        <w:t>。</w:t>
      </w:r>
    </w:p>
    <w:p w:rsidR="00B54E17" w:rsidRDefault="00B54E17" w:rsidP="00B54E17">
      <w:pPr>
        <w:spacing w:line="360" w:lineRule="auto"/>
        <w:rPr>
          <w:rFonts w:ascii="宋体" w:hAnsi="宋体" w:cs="宋体" w:hint="eastAsia"/>
          <w:sz w:val="28"/>
          <w:szCs w:val="28"/>
        </w:rPr>
      </w:pPr>
      <w:r>
        <w:rPr>
          <w:rFonts w:ascii="宋体" w:hAnsi="宋体" w:cs="宋体" w:hint="eastAsia"/>
          <w:sz w:val="28"/>
          <w:szCs w:val="28"/>
        </w:rPr>
        <w:t>13、</w:t>
      </w:r>
      <w:r w:rsidRPr="00A0328A">
        <w:rPr>
          <w:rFonts w:ascii="宋体" w:hAnsi="宋体" w:cs="宋体" w:hint="eastAsia"/>
          <w:sz w:val="28"/>
          <w:szCs w:val="28"/>
        </w:rPr>
        <w:t>支持GPIB,LAN和RS332通信接口</w:t>
      </w:r>
      <w:r>
        <w:rPr>
          <w:rFonts w:ascii="宋体" w:hAnsi="宋体" w:cs="宋体" w:hint="eastAsia"/>
          <w:sz w:val="28"/>
          <w:szCs w:val="28"/>
        </w:rPr>
        <w:t>。</w:t>
      </w:r>
    </w:p>
    <w:p w:rsidR="00B54E17" w:rsidRDefault="00B54E17" w:rsidP="00B54E17">
      <w:pPr>
        <w:spacing w:line="360" w:lineRule="auto"/>
        <w:rPr>
          <w:rFonts w:ascii="宋体" w:hAnsi="宋体" w:cs="宋体" w:hint="eastAsia"/>
          <w:sz w:val="28"/>
          <w:szCs w:val="28"/>
        </w:rPr>
      </w:pPr>
      <w:r>
        <w:rPr>
          <w:rFonts w:ascii="宋体" w:hAnsi="宋体" w:cs="宋体" w:hint="eastAsia"/>
          <w:sz w:val="28"/>
          <w:szCs w:val="28"/>
        </w:rPr>
        <w:t>14、采用</w:t>
      </w:r>
      <w:r w:rsidRPr="00A769AF">
        <w:rPr>
          <w:rFonts w:ascii="宋体" w:hAnsi="宋体" w:cs="宋体" w:hint="eastAsia"/>
          <w:sz w:val="28"/>
          <w:szCs w:val="28"/>
        </w:rPr>
        <w:t>固态脉冲开关与固态极性切换</w:t>
      </w:r>
      <w:r w:rsidRPr="00A769AF">
        <w:rPr>
          <w:rFonts w:ascii="宋体" w:hAnsi="宋体" w:cs="宋体"/>
          <w:sz w:val="28"/>
          <w:szCs w:val="28"/>
        </w:rPr>
        <w:t>(</w:t>
      </w:r>
      <w:r w:rsidRPr="00A769AF">
        <w:rPr>
          <w:rFonts w:ascii="宋体" w:hAnsi="宋体" w:cs="宋体" w:hint="eastAsia"/>
          <w:sz w:val="28"/>
          <w:szCs w:val="28"/>
        </w:rPr>
        <w:t>无机械开关、无火花放电开关或放电管</w:t>
      </w:r>
      <w:r w:rsidRPr="00A769AF">
        <w:rPr>
          <w:rFonts w:ascii="宋体" w:hAnsi="宋体" w:cs="宋体"/>
          <w:sz w:val="28"/>
          <w:szCs w:val="28"/>
        </w:rPr>
        <w:t>)</w:t>
      </w:r>
      <w:r>
        <w:rPr>
          <w:rFonts w:ascii="宋体" w:hAnsi="宋体" w:cs="宋体" w:hint="eastAsia"/>
          <w:sz w:val="28"/>
          <w:szCs w:val="28"/>
        </w:rPr>
        <w:t>。</w:t>
      </w:r>
    </w:p>
    <w:p w:rsidR="00B54E17" w:rsidRDefault="00B54E17" w:rsidP="00B54E17">
      <w:pPr>
        <w:spacing w:line="360" w:lineRule="auto"/>
        <w:rPr>
          <w:rFonts w:ascii="宋体" w:hAnsi="宋体" w:cs="宋体" w:hint="eastAsia"/>
          <w:sz w:val="28"/>
          <w:szCs w:val="28"/>
        </w:rPr>
      </w:pPr>
      <w:r>
        <w:rPr>
          <w:rFonts w:ascii="宋体" w:hAnsi="宋体" w:cs="宋体" w:hint="eastAsia"/>
          <w:sz w:val="28"/>
          <w:szCs w:val="28"/>
        </w:rPr>
        <w:t>15、</w:t>
      </w:r>
      <w:r w:rsidRPr="00A769AF">
        <w:rPr>
          <w:rFonts w:ascii="宋体" w:hAnsi="宋体" w:cs="宋体" w:hint="eastAsia"/>
          <w:sz w:val="28"/>
          <w:szCs w:val="28"/>
        </w:rPr>
        <w:t>内置电压与电流之峰值测量功能</w:t>
      </w:r>
      <w:r w:rsidRPr="00A769AF">
        <w:rPr>
          <w:rFonts w:ascii="宋体" w:hAnsi="宋体" w:cs="宋体"/>
          <w:sz w:val="28"/>
          <w:szCs w:val="28"/>
        </w:rPr>
        <w:t xml:space="preserve">, </w:t>
      </w:r>
      <w:r w:rsidRPr="00A769AF">
        <w:rPr>
          <w:rFonts w:ascii="宋体" w:hAnsi="宋体" w:cs="宋体" w:hint="eastAsia"/>
          <w:sz w:val="28"/>
          <w:szCs w:val="28"/>
        </w:rPr>
        <w:t>有</w:t>
      </w:r>
      <w:r w:rsidRPr="00A769AF">
        <w:rPr>
          <w:rFonts w:ascii="宋体" w:hAnsi="宋体" w:cs="宋体"/>
          <w:sz w:val="28"/>
          <w:szCs w:val="28"/>
        </w:rPr>
        <w:t>v</w:t>
      </w:r>
      <w:r w:rsidRPr="00A769AF">
        <w:rPr>
          <w:rFonts w:ascii="宋体" w:hAnsi="宋体" w:cs="宋体" w:hint="eastAsia"/>
          <w:sz w:val="28"/>
          <w:szCs w:val="28"/>
        </w:rPr>
        <w:t>、</w:t>
      </w:r>
      <w:r w:rsidRPr="00A769AF">
        <w:rPr>
          <w:rFonts w:ascii="宋体" w:hAnsi="宋体" w:cs="宋体"/>
          <w:sz w:val="28"/>
          <w:szCs w:val="28"/>
        </w:rPr>
        <w:t>i</w:t>
      </w:r>
      <w:r w:rsidRPr="00A769AF">
        <w:rPr>
          <w:rFonts w:ascii="宋体" w:hAnsi="宋体" w:cs="宋体" w:hint="eastAsia"/>
          <w:sz w:val="28"/>
          <w:szCs w:val="28"/>
        </w:rPr>
        <w:t>之峰值显示与监视器输出</w:t>
      </w:r>
      <w:r>
        <w:rPr>
          <w:rFonts w:ascii="宋体" w:hAnsi="宋体" w:cs="宋体" w:hint="eastAsia"/>
          <w:sz w:val="28"/>
          <w:szCs w:val="28"/>
        </w:rPr>
        <w:t>。</w:t>
      </w:r>
    </w:p>
    <w:p w:rsidR="00B54E17" w:rsidRPr="00664337" w:rsidRDefault="00B54E17" w:rsidP="00B54E17">
      <w:pPr>
        <w:spacing w:line="360" w:lineRule="auto"/>
        <w:rPr>
          <w:rFonts w:ascii="宋体" w:hAnsi="宋体" w:cs="宋体" w:hint="eastAsia"/>
          <w:sz w:val="28"/>
          <w:szCs w:val="28"/>
        </w:rPr>
      </w:pPr>
      <w:r>
        <w:rPr>
          <w:rFonts w:ascii="宋体" w:hAnsi="宋体" w:cs="宋体" w:hint="eastAsia"/>
          <w:sz w:val="28"/>
          <w:szCs w:val="28"/>
        </w:rPr>
        <w:t>16、支持自动和手动测试。</w:t>
      </w:r>
    </w:p>
    <w:p w:rsidR="00B54E17" w:rsidRPr="000A70EA" w:rsidRDefault="00B54E17" w:rsidP="00B54E17">
      <w:pPr>
        <w:spacing w:line="360" w:lineRule="auto"/>
        <w:rPr>
          <w:rFonts w:ascii="宋体" w:hAnsi="宋体" w:cs="宋体" w:hint="eastAsia"/>
          <w:sz w:val="28"/>
          <w:szCs w:val="28"/>
        </w:rPr>
      </w:pPr>
      <w:r>
        <w:rPr>
          <w:rFonts w:ascii="宋体" w:hAnsi="宋体" w:cs="宋体" w:hint="eastAsia"/>
          <w:sz w:val="28"/>
          <w:szCs w:val="28"/>
        </w:rPr>
        <w:t>17、</w:t>
      </w:r>
      <w:r w:rsidRPr="000A70EA">
        <w:rPr>
          <w:rFonts w:ascii="宋体" w:hAnsi="宋体" w:cs="宋体" w:hint="eastAsia"/>
          <w:sz w:val="28"/>
          <w:szCs w:val="28"/>
        </w:rPr>
        <w:t>有方便的自动报告生成功能，用户可以方便的把需要的数据添加到报告栏中生成报告文件。</w:t>
      </w:r>
    </w:p>
    <w:p w:rsidR="00B54E17" w:rsidRPr="000A70EA" w:rsidRDefault="00B54E17" w:rsidP="00B54E17">
      <w:pPr>
        <w:pStyle w:val="aa"/>
        <w:tabs>
          <w:tab w:val="left" w:pos="1800"/>
        </w:tabs>
        <w:spacing w:line="360" w:lineRule="auto"/>
        <w:ind w:firstLineChars="0" w:firstLine="0"/>
        <w:rPr>
          <w:rFonts w:cs="宋体" w:hint="eastAsia"/>
          <w:sz w:val="28"/>
          <w:szCs w:val="28"/>
        </w:rPr>
      </w:pPr>
      <w:r>
        <w:rPr>
          <w:rFonts w:cs="宋体" w:hint="eastAsia"/>
          <w:sz w:val="28"/>
          <w:szCs w:val="28"/>
        </w:rPr>
        <w:t>18</w:t>
      </w:r>
      <w:r w:rsidRPr="000A70EA">
        <w:rPr>
          <w:rFonts w:cs="宋体" w:hint="eastAsia"/>
          <w:sz w:val="28"/>
          <w:szCs w:val="28"/>
        </w:rPr>
        <w:t>、适用于航空标准</w:t>
      </w:r>
      <w:r w:rsidRPr="000A70EA">
        <w:rPr>
          <w:rFonts w:cs="宋体"/>
          <w:sz w:val="28"/>
          <w:szCs w:val="28"/>
        </w:rPr>
        <w:t>(DO 160)</w:t>
      </w:r>
      <w:r w:rsidRPr="000A70EA">
        <w:rPr>
          <w:rFonts w:cs="宋体" w:hint="eastAsia"/>
          <w:sz w:val="28"/>
          <w:szCs w:val="28"/>
        </w:rPr>
        <w:t>软件证书</w:t>
      </w:r>
      <w:r>
        <w:rPr>
          <w:rFonts w:cs="宋体" w:hint="eastAsia"/>
          <w:sz w:val="28"/>
          <w:szCs w:val="28"/>
        </w:rPr>
        <w:t>。</w:t>
      </w:r>
    </w:p>
    <w:p w:rsidR="00B54E17" w:rsidRPr="000A70EA" w:rsidRDefault="00B54E17" w:rsidP="00B54E17">
      <w:pPr>
        <w:pStyle w:val="aa"/>
        <w:tabs>
          <w:tab w:val="left" w:pos="1800"/>
        </w:tabs>
        <w:spacing w:line="360" w:lineRule="auto"/>
        <w:ind w:firstLineChars="0" w:firstLine="0"/>
        <w:rPr>
          <w:rFonts w:cs="宋体" w:hint="eastAsia"/>
          <w:sz w:val="28"/>
          <w:szCs w:val="28"/>
        </w:rPr>
      </w:pPr>
      <w:r>
        <w:rPr>
          <w:rFonts w:cs="宋体" w:hint="eastAsia"/>
          <w:sz w:val="28"/>
          <w:szCs w:val="28"/>
        </w:rPr>
        <w:lastRenderedPageBreak/>
        <w:t>19</w:t>
      </w:r>
      <w:r w:rsidRPr="000A70EA">
        <w:rPr>
          <w:rFonts w:cs="宋体" w:hint="eastAsia"/>
          <w:sz w:val="28"/>
          <w:szCs w:val="28"/>
        </w:rPr>
        <w:t>、适用于分析和测量功能软件证书</w:t>
      </w:r>
      <w:r>
        <w:rPr>
          <w:rFonts w:cs="宋体" w:hint="eastAsia"/>
          <w:sz w:val="28"/>
          <w:szCs w:val="28"/>
        </w:rPr>
        <w:t>。</w:t>
      </w:r>
    </w:p>
    <w:p w:rsidR="00B54E17" w:rsidRPr="00A0328A" w:rsidRDefault="00B54E17" w:rsidP="00B54E17">
      <w:pPr>
        <w:pStyle w:val="aa"/>
        <w:tabs>
          <w:tab w:val="left" w:pos="1800"/>
        </w:tabs>
        <w:ind w:firstLineChars="0" w:firstLine="0"/>
        <w:rPr>
          <w:rFonts w:cs="宋体" w:hint="eastAsia"/>
          <w:sz w:val="28"/>
          <w:szCs w:val="28"/>
        </w:rPr>
      </w:pPr>
      <w:r>
        <w:rPr>
          <w:rFonts w:cs="宋体" w:hint="eastAsia"/>
          <w:sz w:val="28"/>
          <w:szCs w:val="28"/>
        </w:rPr>
        <w:t>20、设备验收前应提供</w:t>
      </w:r>
      <w:r w:rsidRPr="00A0328A">
        <w:rPr>
          <w:rFonts w:cs="宋体"/>
          <w:sz w:val="28"/>
          <w:szCs w:val="28"/>
        </w:rPr>
        <w:t>RTCA/DO-160</w:t>
      </w:r>
      <w:r w:rsidRPr="00A0328A">
        <w:rPr>
          <w:rFonts w:cs="宋体" w:hint="eastAsia"/>
          <w:sz w:val="28"/>
          <w:szCs w:val="28"/>
        </w:rPr>
        <w:t>D/</w:t>
      </w:r>
      <w:r w:rsidRPr="00A0328A">
        <w:rPr>
          <w:rFonts w:cs="宋体"/>
          <w:sz w:val="28"/>
          <w:szCs w:val="28"/>
        </w:rPr>
        <w:t>E</w:t>
      </w:r>
      <w:r w:rsidRPr="00A0328A">
        <w:rPr>
          <w:rFonts w:cs="宋体" w:hint="eastAsia"/>
          <w:sz w:val="28"/>
          <w:szCs w:val="28"/>
        </w:rPr>
        <w:t xml:space="preserve">/F/G </w:t>
      </w:r>
      <w:r>
        <w:rPr>
          <w:rFonts w:cs="宋体" w:hint="eastAsia"/>
          <w:sz w:val="28"/>
          <w:szCs w:val="28"/>
        </w:rPr>
        <w:t>四个版本</w:t>
      </w:r>
      <w:r w:rsidRPr="00A0328A">
        <w:rPr>
          <w:rFonts w:cs="宋体"/>
          <w:sz w:val="28"/>
          <w:szCs w:val="28"/>
        </w:rPr>
        <w:t>Section22</w:t>
      </w:r>
      <w:r w:rsidRPr="00A0328A">
        <w:rPr>
          <w:rFonts w:cs="宋体" w:hint="eastAsia"/>
          <w:sz w:val="28"/>
          <w:szCs w:val="28"/>
        </w:rPr>
        <w:t>和</w:t>
      </w:r>
      <w:r w:rsidRPr="00A0328A">
        <w:rPr>
          <w:rFonts w:cs="宋体"/>
          <w:sz w:val="28"/>
          <w:szCs w:val="28"/>
        </w:rPr>
        <w:t>《民用飞机机载设备环境条件和试验方法 第24部分：雷电感应瞬态敏感度试验》</w:t>
      </w:r>
      <w:r w:rsidRPr="00A0328A">
        <w:rPr>
          <w:rFonts w:cs="宋体" w:hint="eastAsia"/>
          <w:sz w:val="28"/>
          <w:szCs w:val="28"/>
        </w:rPr>
        <w:t>（</w:t>
      </w:r>
      <w:r w:rsidRPr="00A0328A">
        <w:rPr>
          <w:rFonts w:cs="宋体"/>
          <w:sz w:val="28"/>
          <w:szCs w:val="28"/>
        </w:rPr>
        <w:t>HB6167.24-2014</w:t>
      </w:r>
      <w:r>
        <w:rPr>
          <w:rFonts w:cs="宋体" w:hint="eastAsia"/>
          <w:sz w:val="28"/>
          <w:szCs w:val="28"/>
        </w:rPr>
        <w:t>）标准培训，便于设备到货后缩短验收周期。</w:t>
      </w:r>
    </w:p>
    <w:p w:rsidR="00B54E17" w:rsidRPr="00A769AF" w:rsidRDefault="00B54E17" w:rsidP="00B54E17">
      <w:pPr>
        <w:pStyle w:val="aa"/>
        <w:tabs>
          <w:tab w:val="left" w:pos="1800"/>
        </w:tabs>
        <w:ind w:firstLineChars="0" w:firstLine="0"/>
        <w:rPr>
          <w:rFonts w:cs="宋体" w:hint="eastAsia"/>
          <w:sz w:val="28"/>
          <w:szCs w:val="28"/>
        </w:rPr>
      </w:pPr>
      <w:r>
        <w:rPr>
          <w:rFonts w:cs="宋体" w:hint="eastAsia"/>
          <w:sz w:val="28"/>
          <w:szCs w:val="28"/>
        </w:rPr>
        <w:t>21</w:t>
      </w:r>
      <w:r w:rsidRPr="00A0328A">
        <w:rPr>
          <w:rFonts w:cs="宋体" w:hint="eastAsia"/>
          <w:sz w:val="28"/>
          <w:szCs w:val="28"/>
        </w:rPr>
        <w:t>、保修期：设备验收后保修期至少</w:t>
      </w:r>
      <w:r>
        <w:rPr>
          <w:rFonts w:cs="宋体" w:hint="eastAsia"/>
          <w:sz w:val="28"/>
          <w:szCs w:val="28"/>
        </w:rPr>
        <w:t>5</w:t>
      </w:r>
      <w:r w:rsidRPr="00A0328A">
        <w:rPr>
          <w:rFonts w:cs="宋体" w:hint="eastAsia"/>
          <w:sz w:val="28"/>
          <w:szCs w:val="28"/>
        </w:rPr>
        <w:t>年。</w:t>
      </w:r>
    </w:p>
    <w:p w:rsidR="009003E0" w:rsidRPr="00B54E17" w:rsidRDefault="009003E0" w:rsidP="00776D3C"/>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lastRenderedPageBreak/>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54E17">
        <w:rPr>
          <w:rFonts w:ascii="宋体" w:hAnsi="宋体" w:hint="eastAsia"/>
          <w:sz w:val="24"/>
        </w:rPr>
        <w:t>GDJL-16/12-116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0C4DD3">
        <w:rPr>
          <w:rFonts w:asciiTheme="minorEastAsia" w:hAnsiTheme="minorEastAsia" w:hint="eastAsia"/>
          <w:sz w:val="24"/>
        </w:rPr>
        <w:t>西安</w:t>
      </w:r>
      <w:r w:rsidR="00D37AAD">
        <w:rPr>
          <w:rFonts w:asciiTheme="minorEastAsia" w:hAnsiTheme="minorEastAsia" w:hint="eastAsia"/>
          <w:sz w:val="24"/>
        </w:rPr>
        <w:t>实验室</w:t>
      </w:r>
      <w:r w:rsidR="000C4DD3">
        <w:rPr>
          <w:rFonts w:asciiTheme="minorEastAsia" w:hAnsiTheme="minorEastAsia" w:hint="eastAsia"/>
          <w:sz w:val="24"/>
        </w:rPr>
        <w:t>间接雷击测试系统</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54E17">
        <w:rPr>
          <w:rFonts w:ascii="宋体" w:hAnsi="宋体" w:hint="eastAsia"/>
          <w:sz w:val="24"/>
        </w:rPr>
        <w:t>GDJL-16/12-116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02413" w:rsidRPr="00EC79E3">
        <w:rPr>
          <w:rFonts w:hint="eastAsia"/>
        </w:rPr>
        <w:t>企业资质证书</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5" w:name="_Toc439168877"/>
      <w:r>
        <w:rPr>
          <w:rFonts w:hint="eastAsia"/>
        </w:rPr>
        <w:t>4.4</w:t>
      </w:r>
      <w:bookmarkEnd w:id="155"/>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B54E17">
        <w:rPr>
          <w:rFonts w:ascii="宋体" w:hAnsi="宋体" w:hint="eastAsia"/>
          <w:bCs/>
          <w:sz w:val="24"/>
        </w:rPr>
        <w:t>GDJL-16/12-116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5F4F12">
      <w:pPr>
        <w:spacing w:line="360" w:lineRule="auto"/>
        <w:rPr>
          <w:b/>
          <w:sz w:val="24"/>
        </w:rPr>
      </w:pPr>
      <w:r w:rsidRPr="001C7A4C">
        <w:rPr>
          <w:rFonts w:hint="eastAsia"/>
          <w:b/>
          <w:sz w:val="24"/>
        </w:rPr>
        <w:t>合同执行计划（投标人应详细描述中标后具体的履行合同时间计划）</w:t>
      </w:r>
    </w:p>
    <w:tbl>
      <w:tblPr>
        <w:tblW w:w="8584"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5"/>
        <w:gridCol w:w="2971"/>
        <w:gridCol w:w="2368"/>
        <w:gridCol w:w="1980"/>
      </w:tblGrid>
      <w:tr w:rsidR="001C7A4C" w:rsidTr="005F4F12">
        <w:trPr>
          <w:trHeight w:hRule="exact" w:val="699"/>
          <w:jc w:val="center"/>
        </w:trPr>
        <w:tc>
          <w:tcPr>
            <w:tcW w:w="1265"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808"/>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5F4F12">
      <w:pPr>
        <w:spacing w:line="360" w:lineRule="exact"/>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8"/>
      <w:footerReference w:type="default" r:id="rId19"/>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8C9" w:rsidRDefault="006D48C9" w:rsidP="004E6772">
      <w:r>
        <w:separator/>
      </w:r>
    </w:p>
  </w:endnote>
  <w:endnote w:type="continuationSeparator" w:id="1">
    <w:p w:rsidR="006D48C9" w:rsidRDefault="006D48C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3E0" w:rsidRDefault="009003E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003E0" w:rsidRPr="00EA057E" w:rsidRDefault="00852FA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9003E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2369C" w:rsidRPr="00B2369C">
          <w:rPr>
            <w:rFonts w:asciiTheme="minorEastAsia" w:hAnsiTheme="minorEastAsia"/>
            <w:b/>
            <w:noProof/>
            <w:sz w:val="24"/>
            <w:szCs w:val="24"/>
            <w:lang w:val="zh-CN"/>
          </w:rPr>
          <w:t>32</w:t>
        </w:r>
        <w:r w:rsidRPr="00EA057E">
          <w:rPr>
            <w:rFonts w:asciiTheme="minorEastAsia" w:eastAsiaTheme="minorEastAsia" w:hAnsiTheme="minorEastAsia"/>
            <w:b/>
            <w:sz w:val="24"/>
            <w:szCs w:val="24"/>
          </w:rPr>
          <w:fldChar w:fldCharType="end"/>
        </w:r>
      </w:p>
    </w:sdtContent>
  </w:sdt>
  <w:p w:rsidR="009003E0" w:rsidRDefault="009003E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8C9" w:rsidRDefault="006D48C9" w:rsidP="004E6772">
      <w:r>
        <w:separator/>
      </w:r>
    </w:p>
  </w:footnote>
  <w:footnote w:type="continuationSeparator" w:id="1">
    <w:p w:rsidR="006D48C9" w:rsidRDefault="006D48C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3E0" w:rsidRPr="004E6772" w:rsidRDefault="009003E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B54E17">
      <w:rPr>
        <w:rFonts w:ascii="宋体" w:hAnsi="宋体" w:cs="宋体" w:hint="eastAsia"/>
        <w:kern w:val="0"/>
        <w:sz w:val="21"/>
        <w:szCs w:val="21"/>
      </w:rPr>
      <w:t>西安</w:t>
    </w:r>
    <w:r>
      <w:rPr>
        <w:rFonts w:ascii="宋体" w:hAnsi="宋体" w:cs="宋体" w:hint="eastAsia"/>
        <w:kern w:val="0"/>
        <w:sz w:val="21"/>
        <w:szCs w:val="21"/>
      </w:rPr>
      <w:t>实验室</w:t>
    </w:r>
    <w:r w:rsidR="000C4DD3">
      <w:rPr>
        <w:rFonts w:ascii="宋体" w:hAnsi="宋体" w:cs="宋体" w:hint="eastAsia"/>
        <w:kern w:val="0"/>
        <w:sz w:val="21"/>
        <w:szCs w:val="21"/>
      </w:rPr>
      <w:t>间接雷击测试系统</w:t>
    </w:r>
    <w:r>
      <w:rPr>
        <w:rFonts w:ascii="宋体" w:hAnsi="宋体" w:cs="宋体" w:hint="eastAsia"/>
        <w:kern w:val="0"/>
        <w:sz w:val="21"/>
        <w:szCs w:val="21"/>
      </w:rPr>
      <w:t>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3E0" w:rsidRPr="004E6772" w:rsidRDefault="009003E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B54E17">
      <w:rPr>
        <w:rFonts w:ascii="宋体" w:hAnsi="宋体" w:cs="宋体" w:hint="eastAsia"/>
        <w:kern w:val="0"/>
        <w:sz w:val="21"/>
        <w:szCs w:val="21"/>
      </w:rPr>
      <w:t>西安</w:t>
    </w:r>
    <w:r>
      <w:rPr>
        <w:rFonts w:ascii="宋体" w:hAnsi="宋体" w:cs="宋体" w:hint="eastAsia"/>
        <w:kern w:val="0"/>
        <w:sz w:val="21"/>
        <w:szCs w:val="21"/>
      </w:rPr>
      <w:t>实验室</w:t>
    </w:r>
    <w:r w:rsidR="000C4DD3">
      <w:rPr>
        <w:rFonts w:ascii="宋体" w:hAnsi="宋体" w:cs="宋体" w:hint="eastAsia"/>
        <w:kern w:val="0"/>
        <w:sz w:val="21"/>
        <w:szCs w:val="21"/>
      </w:rPr>
      <w:t>间接雷击测试系统</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605D"/>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4C61B6"/>
    <w:multiLevelType w:val="multilevel"/>
    <w:tmpl w:val="184C61B6"/>
    <w:lvl w:ilvl="0">
      <w:start w:val="1"/>
      <w:numFmt w:val="chineseCountingThousand"/>
      <w:lvlText w:val="%1、"/>
      <w:lvlJc w:val="left"/>
      <w:pPr>
        <w:ind w:left="420" w:hanging="420"/>
      </w:pPr>
      <w:rPr>
        <w:rFonts w:hint="eastAsia"/>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8">
    <w:nsid w:val="2C3F21BE"/>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6797057"/>
    <w:multiLevelType w:val="multilevel"/>
    <w:tmpl w:val="367970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EE4690"/>
    <w:multiLevelType w:val="multilevel"/>
    <w:tmpl w:val="84BEF018"/>
    <w:lvl w:ilvl="0">
      <w:start w:val="4"/>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6F21E1"/>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1D42B35"/>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25"/>
  </w:num>
  <w:num w:numId="3">
    <w:abstractNumId w:val="24"/>
  </w:num>
  <w:num w:numId="4">
    <w:abstractNumId w:val="9"/>
  </w:num>
  <w:num w:numId="5">
    <w:abstractNumId w:val="6"/>
  </w:num>
  <w:num w:numId="6">
    <w:abstractNumId w:val="4"/>
  </w:num>
  <w:num w:numId="7">
    <w:abstractNumId w:val="20"/>
  </w:num>
  <w:num w:numId="8">
    <w:abstractNumId w:val="16"/>
  </w:num>
  <w:num w:numId="9">
    <w:abstractNumId w:val="15"/>
  </w:num>
  <w:num w:numId="10">
    <w:abstractNumId w:val="18"/>
  </w:num>
  <w:num w:numId="11">
    <w:abstractNumId w:val="22"/>
  </w:num>
  <w:num w:numId="12">
    <w:abstractNumId w:val="11"/>
  </w:num>
  <w:num w:numId="13">
    <w:abstractNumId w:val="28"/>
  </w:num>
  <w:num w:numId="14">
    <w:abstractNumId w:val="21"/>
  </w:num>
  <w:num w:numId="15">
    <w:abstractNumId w:val="2"/>
  </w:num>
  <w:num w:numId="16">
    <w:abstractNumId w:val="17"/>
  </w:num>
  <w:num w:numId="17">
    <w:abstractNumId w:val="14"/>
  </w:num>
  <w:num w:numId="18">
    <w:abstractNumId w:val="7"/>
  </w:num>
  <w:num w:numId="19">
    <w:abstractNumId w:val="10"/>
  </w:num>
  <w:num w:numId="20">
    <w:abstractNumId w:val="23"/>
  </w:num>
  <w:num w:numId="21">
    <w:abstractNumId w:val="5"/>
  </w:num>
  <w:num w:numId="22">
    <w:abstractNumId w:val="13"/>
  </w:num>
  <w:num w:numId="23">
    <w:abstractNumId w:val="19"/>
  </w:num>
  <w:num w:numId="24">
    <w:abstractNumId w:val="0"/>
  </w:num>
  <w:num w:numId="25">
    <w:abstractNumId w:val="1"/>
  </w:num>
  <w:num w:numId="26">
    <w:abstractNumId w:val="26"/>
  </w:num>
  <w:num w:numId="27">
    <w:abstractNumId w:val="3"/>
  </w:num>
  <w:num w:numId="28">
    <w:abstractNumId w:val="27"/>
  </w:num>
  <w:num w:numId="29">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36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C4DD3"/>
    <w:rsid w:val="000D202A"/>
    <w:rsid w:val="000D316D"/>
    <w:rsid w:val="000E2A3C"/>
    <w:rsid w:val="000E5EC6"/>
    <w:rsid w:val="000F02DF"/>
    <w:rsid w:val="000F0F0D"/>
    <w:rsid w:val="00105D04"/>
    <w:rsid w:val="00117F7C"/>
    <w:rsid w:val="001310AD"/>
    <w:rsid w:val="00141AF1"/>
    <w:rsid w:val="00150DC5"/>
    <w:rsid w:val="00151BDD"/>
    <w:rsid w:val="00170D32"/>
    <w:rsid w:val="0017243F"/>
    <w:rsid w:val="00180270"/>
    <w:rsid w:val="00183905"/>
    <w:rsid w:val="00183E40"/>
    <w:rsid w:val="00193A7F"/>
    <w:rsid w:val="001A7314"/>
    <w:rsid w:val="001A7C33"/>
    <w:rsid w:val="001B0552"/>
    <w:rsid w:val="001B15DB"/>
    <w:rsid w:val="001B1AD4"/>
    <w:rsid w:val="001C2ADB"/>
    <w:rsid w:val="001C3B4F"/>
    <w:rsid w:val="001C4608"/>
    <w:rsid w:val="001C7A4C"/>
    <w:rsid w:val="001D13CB"/>
    <w:rsid w:val="001E03A9"/>
    <w:rsid w:val="001E12DC"/>
    <w:rsid w:val="001F620B"/>
    <w:rsid w:val="00234A58"/>
    <w:rsid w:val="00237C5F"/>
    <w:rsid w:val="00242F10"/>
    <w:rsid w:val="0025107C"/>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B7940"/>
    <w:rsid w:val="004C15A8"/>
    <w:rsid w:val="004C16C5"/>
    <w:rsid w:val="004C63B4"/>
    <w:rsid w:val="004D0216"/>
    <w:rsid w:val="004E32A8"/>
    <w:rsid w:val="004E6772"/>
    <w:rsid w:val="004E7CF3"/>
    <w:rsid w:val="004F3B6C"/>
    <w:rsid w:val="005101DA"/>
    <w:rsid w:val="00521CD8"/>
    <w:rsid w:val="005348CA"/>
    <w:rsid w:val="005424A4"/>
    <w:rsid w:val="005575D5"/>
    <w:rsid w:val="00557F68"/>
    <w:rsid w:val="00563BAC"/>
    <w:rsid w:val="00573AE3"/>
    <w:rsid w:val="0059396B"/>
    <w:rsid w:val="005A2B7D"/>
    <w:rsid w:val="005B3EB8"/>
    <w:rsid w:val="005C26DA"/>
    <w:rsid w:val="005E5AD3"/>
    <w:rsid w:val="005E729F"/>
    <w:rsid w:val="005F3BF5"/>
    <w:rsid w:val="005F4F12"/>
    <w:rsid w:val="005F796F"/>
    <w:rsid w:val="00601851"/>
    <w:rsid w:val="00613BBA"/>
    <w:rsid w:val="00620612"/>
    <w:rsid w:val="0062117B"/>
    <w:rsid w:val="00621233"/>
    <w:rsid w:val="00631DE1"/>
    <w:rsid w:val="00633855"/>
    <w:rsid w:val="0063443E"/>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D48C9"/>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76D3C"/>
    <w:rsid w:val="00784777"/>
    <w:rsid w:val="00792153"/>
    <w:rsid w:val="00792BB8"/>
    <w:rsid w:val="00792E80"/>
    <w:rsid w:val="00793070"/>
    <w:rsid w:val="00793E74"/>
    <w:rsid w:val="00796940"/>
    <w:rsid w:val="007B00B6"/>
    <w:rsid w:val="007B5D07"/>
    <w:rsid w:val="007B7D36"/>
    <w:rsid w:val="007C22B6"/>
    <w:rsid w:val="007C6E40"/>
    <w:rsid w:val="007E4589"/>
    <w:rsid w:val="007E7484"/>
    <w:rsid w:val="00810C89"/>
    <w:rsid w:val="008136AF"/>
    <w:rsid w:val="00813CEE"/>
    <w:rsid w:val="008151B3"/>
    <w:rsid w:val="00820D99"/>
    <w:rsid w:val="008234A5"/>
    <w:rsid w:val="00825A7A"/>
    <w:rsid w:val="00827AA9"/>
    <w:rsid w:val="00831B3B"/>
    <w:rsid w:val="00852FA0"/>
    <w:rsid w:val="00857F1C"/>
    <w:rsid w:val="00862EA1"/>
    <w:rsid w:val="00872656"/>
    <w:rsid w:val="008754C9"/>
    <w:rsid w:val="00875B21"/>
    <w:rsid w:val="008833AA"/>
    <w:rsid w:val="00893778"/>
    <w:rsid w:val="008A217F"/>
    <w:rsid w:val="008A4F62"/>
    <w:rsid w:val="008A75A6"/>
    <w:rsid w:val="008B3412"/>
    <w:rsid w:val="008D2F32"/>
    <w:rsid w:val="008D7A5D"/>
    <w:rsid w:val="008E0CF5"/>
    <w:rsid w:val="008E2DB4"/>
    <w:rsid w:val="008E3C21"/>
    <w:rsid w:val="009003E0"/>
    <w:rsid w:val="009134EE"/>
    <w:rsid w:val="009150E2"/>
    <w:rsid w:val="00917835"/>
    <w:rsid w:val="0093487D"/>
    <w:rsid w:val="0094096E"/>
    <w:rsid w:val="00943585"/>
    <w:rsid w:val="0096193D"/>
    <w:rsid w:val="0096675D"/>
    <w:rsid w:val="009756CF"/>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677C6"/>
    <w:rsid w:val="00A75388"/>
    <w:rsid w:val="00A80671"/>
    <w:rsid w:val="00A81DAE"/>
    <w:rsid w:val="00A86909"/>
    <w:rsid w:val="00A90C34"/>
    <w:rsid w:val="00A943C7"/>
    <w:rsid w:val="00AA1720"/>
    <w:rsid w:val="00AB03F5"/>
    <w:rsid w:val="00AB72FA"/>
    <w:rsid w:val="00AC3F00"/>
    <w:rsid w:val="00AC7F7D"/>
    <w:rsid w:val="00AD18D2"/>
    <w:rsid w:val="00AD2C1C"/>
    <w:rsid w:val="00AD57BE"/>
    <w:rsid w:val="00AE258D"/>
    <w:rsid w:val="00AF0E70"/>
    <w:rsid w:val="00AF6B3B"/>
    <w:rsid w:val="00B2328C"/>
    <w:rsid w:val="00B2369C"/>
    <w:rsid w:val="00B306BB"/>
    <w:rsid w:val="00B32ECA"/>
    <w:rsid w:val="00B40DEC"/>
    <w:rsid w:val="00B41812"/>
    <w:rsid w:val="00B473CD"/>
    <w:rsid w:val="00B534DF"/>
    <w:rsid w:val="00B54E17"/>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F0BDE"/>
    <w:rsid w:val="00CF13D4"/>
    <w:rsid w:val="00CF1428"/>
    <w:rsid w:val="00CF2B89"/>
    <w:rsid w:val="00D02C21"/>
    <w:rsid w:val="00D17D1B"/>
    <w:rsid w:val="00D204AF"/>
    <w:rsid w:val="00D259BF"/>
    <w:rsid w:val="00D37AAD"/>
    <w:rsid w:val="00D4030C"/>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83430"/>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63C37"/>
    <w:rsid w:val="00F776D9"/>
    <w:rsid w:val="00F87F4B"/>
    <w:rsid w:val="00F94E08"/>
    <w:rsid w:val="00FA3ADA"/>
    <w:rsid w:val="00FC386A"/>
    <w:rsid w:val="00FC5DBE"/>
    <w:rsid w:val="00FD3E64"/>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36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Date"/>
    <w:basedOn w:val="a0"/>
    <w:next w:val="a0"/>
    <w:link w:val="Char9"/>
    <w:uiPriority w:val="99"/>
    <w:semiHidden/>
    <w:unhideWhenUsed/>
    <w:rsid w:val="00F63C37"/>
    <w:pPr>
      <w:ind w:leftChars="2500" w:left="100"/>
    </w:pPr>
  </w:style>
  <w:style w:type="character" w:customStyle="1" w:styleId="Char9">
    <w:name w:val="日期 Char"/>
    <w:basedOn w:val="a1"/>
    <w:link w:val="af6"/>
    <w:uiPriority w:val="99"/>
    <w:semiHidden/>
    <w:rsid w:val="00F63C37"/>
    <w:rPr>
      <w:rFonts w:ascii="Times New Roman" w:eastAsia="宋体" w:hAnsi="Times New Roman" w:cs="Times New Roman"/>
      <w:szCs w:val="24"/>
    </w:rPr>
  </w:style>
  <w:style w:type="character" w:customStyle="1" w:styleId="2Char1">
    <w:name w:val="样式2 Char"/>
    <w:link w:val="23"/>
    <w:rsid w:val="00F63C37"/>
    <w:rPr>
      <w:rFonts w:ascii="宋体"/>
      <w:b/>
      <w:bCs/>
      <w:szCs w:val="44"/>
    </w:rPr>
  </w:style>
  <w:style w:type="paragraph" w:customStyle="1" w:styleId="23">
    <w:name w:val="样式2"/>
    <w:basedOn w:val="1"/>
    <w:link w:val="2Char1"/>
    <w:qFormat/>
    <w:rsid w:val="00F63C37"/>
    <w:pPr>
      <w:tabs>
        <w:tab w:val="left" w:pos="680"/>
      </w:tabs>
      <w:spacing w:before="0" w:after="0" w:line="360" w:lineRule="auto"/>
      <w:ind w:left="840" w:hanging="420"/>
      <w:jc w:val="both"/>
    </w:pPr>
    <w:rPr>
      <w:rFonts w:ascii="宋体" w:eastAsiaTheme="minorEastAsia" w:hAnsiTheme="minorHAnsi" w:cstheme="minorBidi"/>
      <w:kern w:val="2"/>
      <w:sz w:val="21"/>
    </w:rPr>
  </w:style>
  <w:style w:type="paragraph" w:customStyle="1" w:styleId="ListParagraph1">
    <w:name w:val="List Paragraph1"/>
    <w:basedOn w:val="a0"/>
    <w:qFormat/>
    <w:rsid w:val="004B7940"/>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1603</TotalTime>
  <Pages>52</Pages>
  <Words>4745</Words>
  <Characters>27047</Characters>
  <Application>Microsoft Office Word</Application>
  <DocSecurity>0</DocSecurity>
  <Lines>225</Lines>
  <Paragraphs>63</Paragraphs>
  <ScaleCrop>false</ScaleCrop>
  <Company>Lenovo</Company>
  <LinksUpToDate>false</LinksUpToDate>
  <CharactersWithSpaces>31729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145</cp:revision>
  <cp:lastPrinted>2015-12-14T05:56:00Z</cp:lastPrinted>
  <dcterms:created xsi:type="dcterms:W3CDTF">2015-12-11T03:27:00Z</dcterms:created>
  <dcterms:modified xsi:type="dcterms:W3CDTF">2016-12-28T01:33:00Z</dcterms:modified>
</cp:coreProperties>
</file>