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C55313">
        <w:rPr>
          <w:rFonts w:ascii="宋体" w:hAnsi="宋体" w:cs="宋体" w:hint="eastAsia"/>
          <w:b/>
          <w:kern w:val="0"/>
          <w:sz w:val="44"/>
          <w:szCs w:val="44"/>
        </w:rPr>
        <w:t>27</w:t>
      </w:r>
      <w:r w:rsidR="00EA5F0B" w:rsidRPr="00EA5F0B">
        <w:rPr>
          <w:rFonts w:ascii="宋体" w:hAnsi="宋体" w:cs="宋体" w:hint="eastAsia"/>
          <w:b/>
          <w:kern w:val="0"/>
          <w:sz w:val="44"/>
          <w:szCs w:val="44"/>
        </w:rPr>
        <w:t>立方</w:t>
      </w:r>
      <w:r w:rsidR="00C55313" w:rsidRPr="00C55313">
        <w:rPr>
          <w:rFonts w:ascii="宋体" w:hAnsi="宋体" w:cs="宋体" w:hint="eastAsia"/>
          <w:b/>
          <w:kern w:val="0"/>
          <w:sz w:val="44"/>
          <w:szCs w:val="44"/>
        </w:rPr>
        <w:t>高低温湿热快速温变试验箱采购项目</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EA5F0B" w:rsidRDefault="004E6772" w:rsidP="004E6772">
      <w:pPr>
        <w:spacing w:line="360" w:lineRule="auto"/>
        <w:jc w:val="center"/>
        <w:rPr>
          <w:b/>
          <w:bCs/>
          <w:sz w:val="44"/>
        </w:rPr>
      </w:pPr>
    </w:p>
    <w:p w:rsidR="004E6772" w:rsidRPr="0065584A"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01</w:t>
      </w:r>
      <w:r w:rsidRPr="00EA057E">
        <w:rPr>
          <w:rFonts w:ascii="仿宋_GB2312" w:eastAsia="仿宋_GB2312" w:hint="eastAsia"/>
          <w:b/>
          <w:sz w:val="36"/>
          <w:szCs w:val="36"/>
        </w:rPr>
        <w:t>-0</w:t>
      </w:r>
      <w:r w:rsidR="00EA5F0B">
        <w:rPr>
          <w:rFonts w:ascii="仿宋_GB2312" w:eastAsia="仿宋_GB2312" w:hint="eastAsia"/>
          <w:b/>
          <w:sz w:val="36"/>
          <w:szCs w:val="36"/>
        </w:rPr>
        <w:t>0</w:t>
      </w:r>
      <w:r w:rsidR="00C55313">
        <w:rPr>
          <w:rFonts w:ascii="仿宋_GB2312" w:eastAsia="仿宋_GB2312" w:hint="eastAsia"/>
          <w:b/>
          <w:sz w:val="36"/>
          <w:szCs w:val="36"/>
        </w:rPr>
        <w:t>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A5F0B">
        <w:rPr>
          <w:rFonts w:asciiTheme="minorEastAsia" w:eastAsiaTheme="minorEastAsia" w:hAnsiTheme="minorEastAsia" w:hint="eastAsia"/>
          <w:b/>
          <w:bCs/>
          <w:sz w:val="36"/>
          <w:szCs w:val="36"/>
        </w:rPr>
        <w:t>1</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31DE1" w:rsidP="00872656">
      <w:pPr>
        <w:pStyle w:val="10"/>
        <w:tabs>
          <w:tab w:val="right" w:leader="dot" w:pos="9402"/>
        </w:tabs>
        <w:rPr>
          <w:rFonts w:eastAsiaTheme="minorEastAsia" w:cstheme="minorBidi"/>
          <w:b w:val="0"/>
          <w:bCs w:val="0"/>
          <w:caps w:val="0"/>
          <w:noProof/>
          <w:sz w:val="21"/>
          <w:szCs w:val="21"/>
        </w:rPr>
      </w:pPr>
      <w:r w:rsidRPr="00631DE1">
        <w:rPr>
          <w:sz w:val="21"/>
          <w:szCs w:val="21"/>
        </w:rPr>
        <w:fldChar w:fldCharType="begin"/>
      </w:r>
      <w:r w:rsidR="00E34B45" w:rsidRPr="00872656">
        <w:rPr>
          <w:sz w:val="21"/>
          <w:szCs w:val="21"/>
        </w:rPr>
        <w:instrText xml:space="preserve"> TOC \o "1-3" \h \z \u </w:instrText>
      </w:r>
      <w:r w:rsidRPr="00631DE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C55313">
          <w:rPr>
            <w:noProof/>
            <w:webHidden/>
            <w:sz w:val="21"/>
            <w:szCs w:val="21"/>
          </w:rPr>
          <w:t>1</w:t>
        </w:r>
        <w:r w:rsidRPr="00872656">
          <w:rPr>
            <w:noProof/>
            <w:webHidden/>
            <w:sz w:val="21"/>
            <w:szCs w:val="21"/>
          </w:rPr>
          <w:fldChar w:fldCharType="end"/>
        </w:r>
      </w:hyperlink>
    </w:p>
    <w:p w:rsidR="00872656" w:rsidRPr="00872656" w:rsidRDefault="00631DE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C55313">
          <w:rPr>
            <w:noProof/>
            <w:webHidden/>
            <w:sz w:val="21"/>
            <w:szCs w:val="21"/>
          </w:rPr>
          <w:t>2</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C55313">
          <w:rPr>
            <w:noProof/>
            <w:webHidden/>
            <w:sz w:val="21"/>
            <w:szCs w:val="21"/>
          </w:rPr>
          <w:t>2</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C55313">
          <w:rPr>
            <w:noProof/>
            <w:webHidden/>
            <w:sz w:val="21"/>
            <w:szCs w:val="21"/>
          </w:rPr>
          <w:t>4</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C55313">
          <w:rPr>
            <w:noProof/>
            <w:webHidden/>
            <w:sz w:val="21"/>
            <w:szCs w:val="21"/>
          </w:rPr>
          <w:t>5</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C55313">
          <w:rPr>
            <w:noProof/>
            <w:webHidden/>
            <w:sz w:val="21"/>
            <w:szCs w:val="21"/>
          </w:rPr>
          <w:t>5</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C55313">
          <w:rPr>
            <w:noProof/>
            <w:webHidden/>
            <w:sz w:val="21"/>
            <w:szCs w:val="21"/>
          </w:rPr>
          <w:t>5</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C55313">
          <w:rPr>
            <w:noProof/>
            <w:webHidden/>
            <w:sz w:val="21"/>
            <w:szCs w:val="21"/>
          </w:rPr>
          <w:t>5</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C55313">
          <w:rPr>
            <w:noProof/>
            <w:webHidden/>
            <w:sz w:val="21"/>
            <w:szCs w:val="21"/>
          </w:rPr>
          <w:t>5</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C55313">
          <w:rPr>
            <w:noProof/>
            <w:webHidden/>
            <w:sz w:val="21"/>
            <w:szCs w:val="21"/>
          </w:rPr>
          <w:t>7</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C55313">
          <w:rPr>
            <w:noProof/>
            <w:webHidden/>
            <w:sz w:val="21"/>
            <w:szCs w:val="21"/>
          </w:rPr>
          <w:t>7</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C55313">
          <w:rPr>
            <w:noProof/>
            <w:webHidden/>
            <w:sz w:val="21"/>
            <w:szCs w:val="21"/>
          </w:rPr>
          <w:t>7</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C55313">
          <w:rPr>
            <w:noProof/>
            <w:webHidden/>
            <w:sz w:val="21"/>
            <w:szCs w:val="21"/>
          </w:rPr>
          <w:t>8</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C55313">
          <w:rPr>
            <w:noProof/>
            <w:webHidden/>
            <w:sz w:val="21"/>
            <w:szCs w:val="21"/>
          </w:rPr>
          <w:t>8</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C55313">
          <w:rPr>
            <w:noProof/>
            <w:webHidden/>
            <w:sz w:val="21"/>
            <w:szCs w:val="21"/>
          </w:rPr>
          <w:t>8</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C55313">
          <w:rPr>
            <w:noProof/>
            <w:webHidden/>
            <w:sz w:val="21"/>
            <w:szCs w:val="21"/>
          </w:rPr>
          <w:t>9</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C55313">
          <w:rPr>
            <w:noProof/>
            <w:webHidden/>
            <w:sz w:val="21"/>
            <w:szCs w:val="21"/>
          </w:rPr>
          <w:t>9</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C55313">
          <w:rPr>
            <w:noProof/>
            <w:webHidden/>
            <w:sz w:val="21"/>
            <w:szCs w:val="21"/>
          </w:rPr>
          <w:t>9</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C55313">
          <w:rPr>
            <w:noProof/>
            <w:webHidden/>
            <w:sz w:val="21"/>
            <w:szCs w:val="21"/>
          </w:rPr>
          <w:t>9</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C55313">
          <w:rPr>
            <w:noProof/>
            <w:webHidden/>
            <w:sz w:val="21"/>
            <w:szCs w:val="21"/>
          </w:rPr>
          <w:t>9</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C55313">
          <w:rPr>
            <w:noProof/>
            <w:webHidden/>
            <w:sz w:val="21"/>
            <w:szCs w:val="21"/>
          </w:rPr>
          <w:t>10</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C55313">
          <w:rPr>
            <w:noProof/>
            <w:webHidden/>
            <w:sz w:val="21"/>
            <w:szCs w:val="21"/>
          </w:rPr>
          <w:t>10</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C55313">
          <w:rPr>
            <w:noProof/>
            <w:webHidden/>
            <w:sz w:val="21"/>
            <w:szCs w:val="21"/>
          </w:rPr>
          <w:t>10</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C55313">
          <w:rPr>
            <w:noProof/>
            <w:webHidden/>
            <w:sz w:val="21"/>
            <w:szCs w:val="21"/>
          </w:rPr>
          <w:t>10</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C55313">
          <w:rPr>
            <w:noProof/>
            <w:webHidden/>
            <w:sz w:val="21"/>
            <w:szCs w:val="21"/>
          </w:rPr>
          <w:t>11</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C55313">
          <w:rPr>
            <w:noProof/>
            <w:webHidden/>
            <w:sz w:val="21"/>
            <w:szCs w:val="21"/>
          </w:rPr>
          <w:t>11</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C55313">
          <w:rPr>
            <w:noProof/>
            <w:webHidden/>
            <w:sz w:val="21"/>
            <w:szCs w:val="21"/>
          </w:rPr>
          <w:t>11</w:t>
        </w:r>
        <w:r w:rsidRPr="00872656">
          <w:rPr>
            <w:noProof/>
            <w:webHidden/>
            <w:sz w:val="21"/>
            <w:szCs w:val="21"/>
          </w:rPr>
          <w:fldChar w:fldCharType="end"/>
        </w:r>
      </w:hyperlink>
    </w:p>
    <w:p w:rsidR="00872656" w:rsidRPr="00872656" w:rsidRDefault="00631DE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C55313">
          <w:rPr>
            <w:noProof/>
            <w:webHidden/>
            <w:sz w:val="21"/>
            <w:szCs w:val="21"/>
          </w:rPr>
          <w:t>12</w:t>
        </w:r>
        <w:r w:rsidRPr="00872656">
          <w:rPr>
            <w:noProof/>
            <w:webHidden/>
            <w:sz w:val="21"/>
            <w:szCs w:val="21"/>
          </w:rPr>
          <w:fldChar w:fldCharType="end"/>
        </w:r>
      </w:hyperlink>
    </w:p>
    <w:p w:rsidR="00872656" w:rsidRPr="00872656" w:rsidRDefault="00631DE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C55313">
          <w:rPr>
            <w:noProof/>
            <w:webHidden/>
            <w:sz w:val="21"/>
            <w:szCs w:val="21"/>
          </w:rPr>
          <w:t>16</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C55313">
          <w:rPr>
            <w:noProof/>
            <w:webHidden/>
            <w:sz w:val="21"/>
            <w:szCs w:val="21"/>
          </w:rPr>
          <w:t>16</w:t>
        </w:r>
        <w:r w:rsidRPr="00872656">
          <w:rPr>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16</w:t>
        </w:r>
        <w:r w:rsidRPr="00872656">
          <w:rPr>
            <w:i w:val="0"/>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16</w:t>
        </w:r>
        <w:r w:rsidRPr="00872656">
          <w:rPr>
            <w:i w:val="0"/>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C55313">
          <w:rPr>
            <w:noProof/>
            <w:webHidden/>
            <w:sz w:val="21"/>
            <w:szCs w:val="21"/>
          </w:rPr>
          <w:t>16</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C55313">
          <w:rPr>
            <w:noProof/>
            <w:webHidden/>
            <w:sz w:val="21"/>
            <w:szCs w:val="21"/>
          </w:rPr>
          <w:t>17</w:t>
        </w:r>
        <w:r w:rsidRPr="00872656">
          <w:rPr>
            <w:noProof/>
            <w:webHidden/>
            <w:sz w:val="21"/>
            <w:szCs w:val="21"/>
          </w:rPr>
          <w:fldChar w:fldCharType="end"/>
        </w:r>
      </w:hyperlink>
    </w:p>
    <w:p w:rsidR="00872656" w:rsidRPr="00872656" w:rsidRDefault="00631DE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C55313">
          <w:rPr>
            <w:noProof/>
            <w:webHidden/>
            <w:sz w:val="21"/>
            <w:szCs w:val="21"/>
          </w:rPr>
          <w:t>20</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C55313">
          <w:rPr>
            <w:noProof/>
            <w:webHidden/>
            <w:sz w:val="21"/>
            <w:szCs w:val="21"/>
          </w:rPr>
          <w:t>20</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C55313">
          <w:rPr>
            <w:noProof/>
            <w:webHidden/>
            <w:sz w:val="21"/>
            <w:szCs w:val="21"/>
          </w:rPr>
          <w:t>20</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C55313">
          <w:rPr>
            <w:noProof/>
            <w:webHidden/>
            <w:sz w:val="21"/>
            <w:szCs w:val="21"/>
          </w:rPr>
          <w:t>20</w:t>
        </w:r>
        <w:r w:rsidRPr="00872656">
          <w:rPr>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20</w:t>
        </w:r>
        <w:r w:rsidRPr="00872656">
          <w:rPr>
            <w:i w:val="0"/>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20</w:t>
        </w:r>
        <w:r w:rsidRPr="00872656">
          <w:rPr>
            <w:i w:val="0"/>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21</w:t>
        </w:r>
        <w:r w:rsidRPr="00872656">
          <w:rPr>
            <w:i w:val="0"/>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C55313">
          <w:rPr>
            <w:noProof/>
            <w:webHidden/>
            <w:sz w:val="21"/>
            <w:szCs w:val="21"/>
          </w:rPr>
          <w:t>21</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C55313">
          <w:rPr>
            <w:noProof/>
            <w:webHidden/>
            <w:sz w:val="21"/>
            <w:szCs w:val="21"/>
          </w:rPr>
          <w:t>22</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C55313">
          <w:rPr>
            <w:noProof/>
            <w:webHidden/>
            <w:sz w:val="21"/>
            <w:szCs w:val="21"/>
          </w:rPr>
          <w:t>22</w:t>
        </w:r>
        <w:r w:rsidRPr="00872656">
          <w:rPr>
            <w:noProof/>
            <w:webHidden/>
            <w:sz w:val="21"/>
            <w:szCs w:val="21"/>
          </w:rPr>
          <w:fldChar w:fldCharType="end"/>
        </w:r>
      </w:hyperlink>
    </w:p>
    <w:p w:rsidR="00872656" w:rsidRPr="00872656" w:rsidRDefault="00631DE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C55313">
          <w:rPr>
            <w:noProof/>
            <w:webHidden/>
            <w:sz w:val="21"/>
            <w:szCs w:val="21"/>
          </w:rPr>
          <w:t>24</w:t>
        </w:r>
        <w:r w:rsidRPr="00872656">
          <w:rPr>
            <w:noProof/>
            <w:webHidden/>
            <w:sz w:val="21"/>
            <w:szCs w:val="21"/>
          </w:rPr>
          <w:fldChar w:fldCharType="end"/>
        </w:r>
      </w:hyperlink>
    </w:p>
    <w:p w:rsidR="00872656" w:rsidRPr="00872656" w:rsidRDefault="00631DE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C55313">
          <w:rPr>
            <w:noProof/>
            <w:webHidden/>
            <w:sz w:val="21"/>
            <w:szCs w:val="21"/>
          </w:rPr>
          <w:t>26</w:t>
        </w:r>
        <w:r w:rsidRPr="00872656">
          <w:rPr>
            <w:noProof/>
            <w:webHidden/>
            <w:sz w:val="21"/>
            <w:szCs w:val="21"/>
          </w:rPr>
          <w:fldChar w:fldCharType="end"/>
        </w:r>
      </w:hyperlink>
    </w:p>
    <w:p w:rsidR="00872656" w:rsidRPr="00872656" w:rsidRDefault="00631DE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C55313">
          <w:rPr>
            <w:noProof/>
            <w:webHidden/>
            <w:sz w:val="21"/>
            <w:szCs w:val="21"/>
          </w:rPr>
          <w:t>27</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C55313">
          <w:rPr>
            <w:noProof/>
            <w:webHidden/>
            <w:sz w:val="21"/>
            <w:szCs w:val="21"/>
          </w:rPr>
          <w:t>27</w:t>
        </w:r>
        <w:r w:rsidRPr="00872656">
          <w:rPr>
            <w:noProof/>
            <w:webHidden/>
            <w:sz w:val="21"/>
            <w:szCs w:val="21"/>
          </w:rPr>
          <w:fldChar w:fldCharType="end"/>
        </w:r>
      </w:hyperlink>
    </w:p>
    <w:p w:rsidR="00872656" w:rsidRPr="00872656" w:rsidRDefault="00631DE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C55313">
          <w:rPr>
            <w:noProof/>
            <w:webHidden/>
            <w:sz w:val="21"/>
            <w:szCs w:val="21"/>
          </w:rPr>
          <w:t>28</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C55313">
          <w:rPr>
            <w:noProof/>
            <w:webHidden/>
            <w:sz w:val="21"/>
            <w:szCs w:val="21"/>
          </w:rPr>
          <w:t>28</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C55313">
          <w:rPr>
            <w:noProof/>
            <w:webHidden/>
            <w:sz w:val="21"/>
            <w:szCs w:val="21"/>
          </w:rPr>
          <w:t>30</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C55313">
          <w:rPr>
            <w:noProof/>
            <w:webHidden/>
            <w:sz w:val="21"/>
            <w:szCs w:val="21"/>
          </w:rPr>
          <w:t>31</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C55313">
          <w:rPr>
            <w:noProof/>
            <w:webHidden/>
            <w:sz w:val="21"/>
            <w:szCs w:val="21"/>
          </w:rPr>
          <w:t>32</w:t>
        </w:r>
        <w:r w:rsidRPr="00872656">
          <w:rPr>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32</w:t>
        </w:r>
        <w:r w:rsidRPr="00872656">
          <w:rPr>
            <w:i w:val="0"/>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32</w:t>
        </w:r>
        <w:r w:rsidRPr="00872656">
          <w:rPr>
            <w:i w:val="0"/>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32</w:t>
        </w:r>
        <w:r w:rsidRPr="00872656">
          <w:rPr>
            <w:i w:val="0"/>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32</w:t>
        </w:r>
        <w:r w:rsidRPr="00872656">
          <w:rPr>
            <w:i w:val="0"/>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32</w:t>
        </w:r>
        <w:r w:rsidRPr="00872656">
          <w:rPr>
            <w:i w:val="0"/>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32</w:t>
        </w:r>
        <w:r w:rsidRPr="00872656">
          <w:rPr>
            <w:i w:val="0"/>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33</w:t>
        </w:r>
        <w:r w:rsidRPr="00872656">
          <w:rPr>
            <w:i w:val="0"/>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34</w:t>
        </w:r>
        <w:r w:rsidRPr="00872656">
          <w:rPr>
            <w:i w:val="0"/>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35</w:t>
        </w:r>
        <w:r w:rsidRPr="00872656">
          <w:rPr>
            <w:i w:val="0"/>
            <w:noProof/>
            <w:webHidden/>
            <w:sz w:val="21"/>
            <w:szCs w:val="21"/>
          </w:rPr>
          <w:fldChar w:fldCharType="end"/>
        </w:r>
      </w:hyperlink>
    </w:p>
    <w:p w:rsidR="00872656" w:rsidRPr="00872656" w:rsidRDefault="00631DE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C55313">
          <w:rPr>
            <w:i w:val="0"/>
            <w:noProof/>
            <w:webHidden/>
            <w:sz w:val="21"/>
            <w:szCs w:val="21"/>
          </w:rPr>
          <w:t>37</w:t>
        </w:r>
        <w:r w:rsidRPr="00872656">
          <w:rPr>
            <w:i w:val="0"/>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C55313">
          <w:rPr>
            <w:noProof/>
            <w:webHidden/>
            <w:sz w:val="21"/>
            <w:szCs w:val="21"/>
          </w:rPr>
          <w:t>37</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C55313">
          <w:rPr>
            <w:noProof/>
            <w:webHidden/>
            <w:sz w:val="21"/>
            <w:szCs w:val="21"/>
          </w:rPr>
          <w:t>38</w:t>
        </w:r>
        <w:r w:rsidRPr="00872656">
          <w:rPr>
            <w:noProof/>
            <w:webHidden/>
            <w:sz w:val="21"/>
            <w:szCs w:val="21"/>
          </w:rPr>
          <w:fldChar w:fldCharType="end"/>
        </w:r>
      </w:hyperlink>
    </w:p>
    <w:p w:rsidR="00872656" w:rsidRPr="00872656" w:rsidRDefault="00631DE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C55313">
          <w:rPr>
            <w:noProof/>
            <w:webHidden/>
            <w:sz w:val="21"/>
            <w:szCs w:val="21"/>
          </w:rPr>
          <w:t>40</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C55313">
          <w:rPr>
            <w:noProof/>
            <w:webHidden/>
            <w:sz w:val="21"/>
            <w:szCs w:val="21"/>
          </w:rPr>
          <w:t>40</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C55313">
          <w:rPr>
            <w:noProof/>
            <w:webHidden/>
            <w:sz w:val="21"/>
            <w:szCs w:val="21"/>
          </w:rPr>
          <w:t>41</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C55313">
          <w:rPr>
            <w:noProof/>
            <w:webHidden/>
            <w:sz w:val="21"/>
            <w:szCs w:val="21"/>
          </w:rPr>
          <w:t>41</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C55313">
          <w:rPr>
            <w:noProof/>
            <w:webHidden/>
            <w:sz w:val="21"/>
            <w:szCs w:val="21"/>
          </w:rPr>
          <w:t>42</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C55313">
          <w:rPr>
            <w:noProof/>
            <w:webHidden/>
            <w:sz w:val="21"/>
            <w:szCs w:val="21"/>
          </w:rPr>
          <w:t>42</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C55313">
          <w:rPr>
            <w:noProof/>
            <w:webHidden/>
            <w:sz w:val="21"/>
            <w:szCs w:val="21"/>
          </w:rPr>
          <w:t>43</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C55313">
          <w:rPr>
            <w:noProof/>
            <w:webHidden/>
            <w:sz w:val="21"/>
            <w:szCs w:val="21"/>
          </w:rPr>
          <w:t>44</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C55313">
          <w:rPr>
            <w:noProof/>
            <w:webHidden/>
            <w:sz w:val="21"/>
            <w:szCs w:val="21"/>
          </w:rPr>
          <w:t>45</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C55313">
          <w:rPr>
            <w:noProof/>
            <w:webHidden/>
            <w:sz w:val="21"/>
            <w:szCs w:val="21"/>
          </w:rPr>
          <w:t>46</w:t>
        </w:r>
        <w:r w:rsidRPr="00872656">
          <w:rPr>
            <w:noProof/>
            <w:webHidden/>
            <w:sz w:val="21"/>
            <w:szCs w:val="21"/>
          </w:rPr>
          <w:fldChar w:fldCharType="end"/>
        </w:r>
      </w:hyperlink>
    </w:p>
    <w:p w:rsidR="00872656" w:rsidRPr="00872656" w:rsidRDefault="00631DE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C55313">
          <w:rPr>
            <w:noProof/>
            <w:webHidden/>
            <w:sz w:val="21"/>
            <w:szCs w:val="21"/>
          </w:rPr>
          <w:t>47</w:t>
        </w:r>
        <w:r w:rsidRPr="00872656">
          <w:rPr>
            <w:noProof/>
            <w:webHidden/>
            <w:sz w:val="21"/>
            <w:szCs w:val="21"/>
          </w:rPr>
          <w:fldChar w:fldCharType="end"/>
        </w:r>
      </w:hyperlink>
    </w:p>
    <w:p w:rsidR="004E6772" w:rsidRPr="004E6772" w:rsidRDefault="00631DE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C55313" w:rsidRPr="00C55313">
        <w:rPr>
          <w:rFonts w:asciiTheme="minorEastAsia" w:hAnsiTheme="minorEastAsia" w:hint="eastAsia"/>
          <w:sz w:val="24"/>
        </w:rPr>
        <w:t>广电计量2016年27立方高低温湿热快速温变试验箱采购项目</w:t>
      </w:r>
      <w:r w:rsidR="00EA5F0B">
        <w:rPr>
          <w:rFonts w:ascii="宋体" w:hAnsi="宋体"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EA5F0B">
        <w:rPr>
          <w:rFonts w:asciiTheme="minorEastAsia" w:eastAsiaTheme="minorEastAsia" w:hAnsiTheme="minorEastAsia" w:hint="eastAsia"/>
          <w:sz w:val="24"/>
        </w:rPr>
        <w:t>1</w:t>
      </w:r>
      <w:r w:rsidRPr="00AD18D2">
        <w:rPr>
          <w:rFonts w:asciiTheme="minorEastAsia" w:eastAsiaTheme="minorEastAsia" w:hAnsiTheme="minorEastAsia" w:hint="eastAsia"/>
          <w:sz w:val="24"/>
        </w:rPr>
        <w:t>月</w:t>
      </w:r>
      <w:r w:rsidR="00EA5F0B">
        <w:rPr>
          <w:rFonts w:asciiTheme="minorEastAsia" w:eastAsiaTheme="minorEastAsia" w:hAnsiTheme="minorEastAsia" w:hint="eastAsia"/>
          <w:sz w:val="24"/>
        </w:rPr>
        <w:t>8</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EA5F0B">
        <w:rPr>
          <w:rFonts w:asciiTheme="minorEastAsia" w:eastAsiaTheme="minorEastAsia" w:hAnsiTheme="minorEastAsia" w:hint="eastAsia"/>
          <w:bCs/>
          <w:sz w:val="24"/>
        </w:rPr>
        <w:t>1</w:t>
      </w:r>
      <w:r w:rsidRPr="00AD18D2">
        <w:rPr>
          <w:rFonts w:asciiTheme="minorEastAsia" w:eastAsiaTheme="minorEastAsia" w:hAnsiTheme="minorEastAsia" w:hint="eastAsia"/>
          <w:bCs/>
          <w:sz w:val="24"/>
        </w:rPr>
        <w:t>-0</w:t>
      </w:r>
      <w:r w:rsidR="00EA5F0B">
        <w:rPr>
          <w:rFonts w:asciiTheme="minorEastAsia" w:eastAsiaTheme="minorEastAsia" w:hAnsiTheme="minorEastAsia" w:hint="eastAsia"/>
          <w:bCs/>
          <w:sz w:val="24"/>
        </w:rPr>
        <w:t>0</w:t>
      </w:r>
      <w:r w:rsidR="00C55313">
        <w:rPr>
          <w:rFonts w:asciiTheme="minorEastAsia" w:eastAsiaTheme="minorEastAsia" w:hAnsiTheme="minorEastAsia" w:hint="eastAsia"/>
          <w:bCs/>
          <w:sz w:val="24"/>
        </w:rPr>
        <w:t>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C55313" w:rsidRPr="00C55313">
        <w:rPr>
          <w:rFonts w:asciiTheme="minorEastAsia" w:hAnsiTheme="minorEastAsia" w:hint="eastAsia"/>
          <w:sz w:val="24"/>
        </w:rPr>
        <w:t>广电计量2016年27立方高低温湿热快速温变试验箱</w:t>
      </w:r>
      <w:r w:rsidR="00EA5F0B">
        <w:rPr>
          <w:rFonts w:ascii="宋体" w:hAnsi="宋体"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969"/>
        <w:gridCol w:w="1843"/>
        <w:gridCol w:w="1985"/>
      </w:tblGrid>
      <w:tr w:rsidR="00EA5F0B" w:rsidRPr="00825A7A" w:rsidTr="00EA5F0B">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3969"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EA5F0B">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969" w:type="dxa"/>
            <w:shd w:val="clear" w:color="000000" w:fill="auto"/>
            <w:vAlign w:val="center"/>
            <w:hideMark/>
          </w:tcPr>
          <w:p w:rsidR="00EA5F0B" w:rsidRPr="00C55313" w:rsidRDefault="00C55313" w:rsidP="00825A7A">
            <w:pPr>
              <w:widowControl/>
              <w:jc w:val="center"/>
              <w:rPr>
                <w:rFonts w:asciiTheme="minorEastAsia" w:eastAsiaTheme="minorEastAsia" w:hAnsiTheme="minorEastAsia" w:cs="宋体"/>
                <w:kern w:val="0"/>
                <w:szCs w:val="21"/>
              </w:rPr>
            </w:pPr>
            <w:r w:rsidRPr="00C55313">
              <w:rPr>
                <w:rFonts w:asciiTheme="minorEastAsia" w:eastAsiaTheme="minorEastAsia" w:hAnsiTheme="minorEastAsia" w:hint="eastAsia"/>
                <w:szCs w:val="21"/>
              </w:rPr>
              <w:t>27立方高低温湿热快速温变试验箱</w:t>
            </w:r>
          </w:p>
        </w:tc>
        <w:tc>
          <w:tcPr>
            <w:tcW w:w="1843"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EA5F0B" w:rsidP="00825A7A">
            <w:pPr>
              <w:jc w:val="center"/>
              <w:rPr>
                <w:szCs w:val="21"/>
              </w:rPr>
            </w:pPr>
            <w:r w:rsidRPr="00825A7A">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Pr>
          <w:rFonts w:asciiTheme="minorEastAsia" w:eastAsiaTheme="minorEastAsia" w:hAnsiTheme="minorEastAsia" w:hint="eastAsia"/>
          <w:sz w:val="24"/>
        </w:rPr>
        <w:t>28</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6F5865">
        <w:rPr>
          <w:rFonts w:asciiTheme="minorEastAsia" w:eastAsiaTheme="minorEastAsia" w:hAnsiTheme="minorEastAsia" w:hint="eastAsia"/>
          <w:sz w:val="24"/>
        </w:rPr>
        <w:t>29</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073691">
        <w:rPr>
          <w:rFonts w:asciiTheme="minorEastAsia" w:eastAsiaTheme="minorEastAsia" w:hAnsiTheme="minorEastAsia" w:hint="eastAsia"/>
          <w:color w:val="333333"/>
          <w:sz w:val="24"/>
          <w:shd w:val="clear" w:color="auto" w:fill="FFFF00"/>
        </w:rPr>
        <w:t>2016年1</w:t>
      </w:r>
      <w:r w:rsidR="007B7D36" w:rsidRPr="007B7D36">
        <w:rPr>
          <w:rFonts w:asciiTheme="minorEastAsia" w:eastAsiaTheme="minorEastAsia" w:hAnsiTheme="minorEastAsia" w:hint="eastAsia"/>
          <w:color w:val="333333"/>
          <w:sz w:val="24"/>
          <w:shd w:val="clear" w:color="auto" w:fill="FFFF00"/>
        </w:rPr>
        <w:t>月</w:t>
      </w:r>
      <w:r w:rsidR="006F5865">
        <w:rPr>
          <w:rFonts w:asciiTheme="minorEastAsia" w:eastAsiaTheme="minorEastAsia" w:hAnsiTheme="minorEastAsia" w:hint="eastAsia"/>
          <w:color w:val="333333"/>
          <w:sz w:val="24"/>
          <w:shd w:val="clear" w:color="auto" w:fill="FFFF00"/>
        </w:rPr>
        <w:t>12</w:t>
      </w:r>
      <w:r w:rsidR="007B7D36" w:rsidRPr="007B7D36">
        <w:rPr>
          <w:rFonts w:asciiTheme="minorEastAsia" w:eastAsiaTheme="minorEastAsia" w:hAnsiTheme="minorEastAsia" w:hint="eastAsia"/>
          <w:color w:val="333333"/>
          <w:sz w:val="24"/>
          <w:shd w:val="clear" w:color="auto" w:fill="FFFF00"/>
        </w:rPr>
        <w:t>日1</w:t>
      </w:r>
      <w:r w:rsidR="00073691">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EA5F0B">
        <w:rPr>
          <w:rFonts w:asciiTheme="minorEastAsia" w:eastAsiaTheme="minorEastAsia" w:hAnsiTheme="minorEastAsia" w:hint="eastAsia"/>
          <w:sz w:val="24"/>
        </w:rPr>
        <w:t>1</w:t>
      </w:r>
      <w:r>
        <w:rPr>
          <w:rFonts w:asciiTheme="minorEastAsia" w:eastAsiaTheme="minorEastAsia" w:hAnsiTheme="minorEastAsia" w:hint="eastAsia"/>
          <w:sz w:val="24"/>
        </w:rPr>
        <w:t>月</w:t>
      </w:r>
      <w:r w:rsidR="00EA5F0B">
        <w:rPr>
          <w:rFonts w:asciiTheme="minorEastAsia" w:eastAsiaTheme="minorEastAsia" w:hAnsiTheme="minorEastAsia" w:hint="eastAsia"/>
          <w:sz w:val="24"/>
        </w:rPr>
        <w:t>8</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FC386A" w:rsidRDefault="00C55313" w:rsidP="00F31D32">
            <w:pPr>
              <w:autoSpaceDE w:val="0"/>
              <w:autoSpaceDN w:val="0"/>
              <w:rPr>
                <w:rFonts w:asciiTheme="minorEastAsia" w:eastAsiaTheme="minorEastAsia" w:hAnsiTheme="minorEastAsia"/>
                <w:szCs w:val="21"/>
              </w:rPr>
            </w:pPr>
            <w:r w:rsidRPr="00C55313">
              <w:rPr>
                <w:rFonts w:asciiTheme="minorEastAsia" w:hAnsiTheme="minorEastAsia" w:hint="eastAsia"/>
                <w:sz w:val="24"/>
              </w:rPr>
              <w:t>广电计量2016年27立方高低温湿热快速温变试验箱</w:t>
            </w:r>
            <w:r>
              <w:rPr>
                <w:rFonts w:ascii="宋体" w:hAnsi="宋体" w:hint="eastAsia"/>
                <w:sz w:val="24"/>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Pr="0042362D">
              <w:rPr>
                <w:rFonts w:asciiTheme="minorEastAsia" w:eastAsiaTheme="minorEastAsia" w:hAnsiTheme="minorEastAsia"/>
                <w:szCs w:val="21"/>
                <w:highlight w:val="yellow"/>
              </w:rPr>
              <w:t>1-0</w:t>
            </w:r>
            <w:r w:rsidR="006F5865">
              <w:rPr>
                <w:rFonts w:asciiTheme="minorEastAsia" w:eastAsiaTheme="minorEastAsia" w:hAnsiTheme="minorEastAsia" w:hint="eastAsia"/>
                <w:szCs w:val="21"/>
                <w:highlight w:val="yellow"/>
              </w:rPr>
              <w:t>0</w:t>
            </w:r>
            <w:r w:rsidR="00C55313">
              <w:rPr>
                <w:rFonts w:asciiTheme="minorEastAsia" w:eastAsiaTheme="minorEastAsia" w:hAnsiTheme="minorEastAsia" w:hint="eastAsia"/>
                <w:szCs w:val="21"/>
                <w:highlight w:val="yellow"/>
              </w:rPr>
              <w:t>2</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6F5865">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6F5865">
              <w:rPr>
                <w:rFonts w:asciiTheme="minorEastAsia" w:eastAsiaTheme="minorEastAsia" w:hAnsiTheme="minorEastAsia" w:hint="eastAsia"/>
                <w:szCs w:val="21"/>
              </w:rPr>
              <w:t>28</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C55313">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B6F59">
              <w:rPr>
                <w:rFonts w:asciiTheme="minorEastAsia" w:eastAsiaTheme="minorEastAsia" w:hAnsiTheme="minorEastAsia" w:hint="eastAsia"/>
                <w:szCs w:val="21"/>
              </w:rPr>
              <w:t>0</w:t>
            </w:r>
            <w:r w:rsidRPr="00E0419E">
              <w:rPr>
                <w:rFonts w:asciiTheme="minorEastAsia" w:eastAsiaTheme="minorEastAsia" w:hAnsiTheme="minorEastAsia"/>
                <w:szCs w:val="21"/>
              </w:rPr>
              <w:t>1-0</w:t>
            </w:r>
            <w:r w:rsidR="006F5865">
              <w:rPr>
                <w:rFonts w:asciiTheme="minorEastAsia" w:eastAsiaTheme="minorEastAsia" w:hAnsiTheme="minorEastAsia" w:hint="eastAsia"/>
                <w:szCs w:val="21"/>
              </w:rPr>
              <w:t>0</w:t>
            </w:r>
            <w:r w:rsidR="00C55313">
              <w:rPr>
                <w:rFonts w:asciiTheme="minorEastAsia" w:eastAsiaTheme="minorEastAsia" w:hAnsiTheme="minorEastAsia" w:hint="eastAsia"/>
                <w:szCs w:val="21"/>
              </w:rPr>
              <w:t>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6F586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6F5865">
              <w:rPr>
                <w:rFonts w:asciiTheme="minorEastAsia" w:eastAsiaTheme="minorEastAsia" w:hAnsiTheme="minorEastAsia" w:hint="eastAsia"/>
                <w:szCs w:val="21"/>
                <w:highlight w:val="yellow"/>
                <w:u w:val="single"/>
              </w:rPr>
              <w:t>28</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2</w:t>
            </w:r>
            <w:r w:rsidR="006F5865">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6F5865">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年1月</w:t>
      </w:r>
      <w:r w:rsidR="006F5865">
        <w:rPr>
          <w:rFonts w:asciiTheme="minorEastAsia" w:eastAsiaTheme="minorEastAsia" w:hAnsiTheme="minorEastAsia" w:hint="eastAsia"/>
          <w:b/>
          <w:bCs/>
          <w:sz w:val="24"/>
        </w:rPr>
        <w:t>28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w:t>
      </w:r>
      <w:r w:rsidR="006F5865">
        <w:rPr>
          <w:rFonts w:ascii="仿宋_GB2312" w:eastAsia="仿宋_GB2312" w:hint="eastAsia"/>
          <w:b/>
          <w:sz w:val="24"/>
        </w:rPr>
        <w:t>6</w:t>
      </w:r>
      <w:r>
        <w:rPr>
          <w:rFonts w:ascii="仿宋_GB2312" w:eastAsia="仿宋_GB2312" w:hint="eastAsia"/>
          <w:b/>
          <w:sz w:val="24"/>
        </w:rPr>
        <w:t>/</w:t>
      </w:r>
      <w:r w:rsidR="00DB6F59">
        <w:rPr>
          <w:rFonts w:ascii="仿宋_GB2312" w:eastAsia="仿宋_GB2312" w:hint="eastAsia"/>
          <w:b/>
          <w:sz w:val="24"/>
        </w:rPr>
        <w:t>0</w:t>
      </w:r>
      <w:r w:rsidR="006F5865">
        <w:rPr>
          <w:rFonts w:ascii="仿宋_GB2312" w:eastAsia="仿宋_GB2312" w:hint="eastAsia"/>
          <w:b/>
          <w:sz w:val="24"/>
        </w:rPr>
        <w:t>1</w:t>
      </w:r>
      <w:r>
        <w:rPr>
          <w:rFonts w:ascii="仿宋_GB2312" w:eastAsia="仿宋_GB2312" w:hint="eastAsia"/>
          <w:b/>
          <w:sz w:val="24"/>
        </w:rPr>
        <w:t>-0</w:t>
      </w:r>
      <w:r w:rsidR="006F5865">
        <w:rPr>
          <w:rFonts w:ascii="仿宋_GB2312" w:eastAsia="仿宋_GB2312" w:hint="eastAsia"/>
          <w:b/>
          <w:sz w:val="24"/>
        </w:rPr>
        <w:t>0</w:t>
      </w:r>
      <w:r w:rsidR="00C55313">
        <w:rPr>
          <w:rFonts w:ascii="仿宋_GB2312" w:eastAsia="仿宋_GB2312" w:hint="eastAsia"/>
          <w:b/>
          <w:sz w:val="24"/>
        </w:rPr>
        <w:t>2</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969"/>
        <w:gridCol w:w="1843"/>
        <w:gridCol w:w="1985"/>
      </w:tblGrid>
      <w:tr w:rsidR="006F5865" w:rsidRPr="00825A7A" w:rsidTr="00331F89">
        <w:trPr>
          <w:trHeight w:val="465"/>
        </w:trPr>
        <w:tc>
          <w:tcPr>
            <w:tcW w:w="1149" w:type="dxa"/>
            <w:vAlign w:val="center"/>
          </w:tcPr>
          <w:p w:rsidR="006F5865" w:rsidRPr="00825A7A" w:rsidRDefault="006F5865" w:rsidP="00331F8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3969" w:type="dxa"/>
            <w:shd w:val="clear" w:color="auto" w:fill="auto"/>
            <w:vAlign w:val="center"/>
            <w:hideMark/>
          </w:tcPr>
          <w:p w:rsidR="006F5865" w:rsidRPr="00825A7A" w:rsidRDefault="006F5865" w:rsidP="00331F8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6F5865" w:rsidRPr="00825A7A" w:rsidRDefault="006F5865" w:rsidP="00331F8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331F8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331F89">
        <w:trPr>
          <w:trHeight w:val="514"/>
        </w:trPr>
        <w:tc>
          <w:tcPr>
            <w:tcW w:w="1149" w:type="dxa"/>
            <w:shd w:val="clear" w:color="000000" w:fill="auto"/>
            <w:vAlign w:val="center"/>
          </w:tcPr>
          <w:p w:rsidR="006F5865" w:rsidRPr="00825A7A" w:rsidRDefault="006F5865" w:rsidP="00331F8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969" w:type="dxa"/>
            <w:shd w:val="clear" w:color="000000" w:fill="auto"/>
            <w:vAlign w:val="center"/>
            <w:hideMark/>
          </w:tcPr>
          <w:p w:rsidR="006F5865" w:rsidRPr="00EA5F0B" w:rsidRDefault="00C55313" w:rsidP="00331F89">
            <w:pPr>
              <w:widowControl/>
              <w:jc w:val="center"/>
              <w:rPr>
                <w:rFonts w:asciiTheme="minorEastAsia" w:eastAsiaTheme="minorEastAsia" w:hAnsiTheme="minorEastAsia" w:cs="宋体"/>
                <w:kern w:val="0"/>
                <w:szCs w:val="21"/>
              </w:rPr>
            </w:pPr>
            <w:r w:rsidRPr="00C55313">
              <w:rPr>
                <w:rFonts w:asciiTheme="minorEastAsia" w:eastAsiaTheme="minorEastAsia" w:hAnsiTheme="minorEastAsia" w:hint="eastAsia"/>
                <w:szCs w:val="21"/>
              </w:rPr>
              <w:t>27立方高低温湿热快速温变试验箱</w:t>
            </w:r>
          </w:p>
        </w:tc>
        <w:tc>
          <w:tcPr>
            <w:tcW w:w="1843" w:type="dxa"/>
            <w:shd w:val="clear" w:color="000000" w:fill="auto"/>
            <w:noWrap/>
            <w:vAlign w:val="center"/>
            <w:hideMark/>
          </w:tcPr>
          <w:p w:rsidR="006F5865" w:rsidRPr="00825A7A" w:rsidRDefault="006F5865" w:rsidP="00331F8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6F5865" w:rsidP="00331F89">
            <w:pPr>
              <w:jc w:val="center"/>
              <w:rPr>
                <w:szCs w:val="21"/>
              </w:rPr>
            </w:pPr>
            <w:r w:rsidRPr="00825A7A">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整机免费保修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5"/>
        <w:gridCol w:w="8083"/>
      </w:tblGrid>
      <w:tr w:rsidR="00C55313" w:rsidRPr="007A6156" w:rsidTr="0089547F">
        <w:trPr>
          <w:trHeight w:val="1892"/>
        </w:trPr>
        <w:tc>
          <w:tcPr>
            <w:tcW w:w="1385" w:type="dxa"/>
            <w:shd w:val="clear" w:color="auto" w:fill="auto"/>
            <w:vAlign w:val="center"/>
          </w:tcPr>
          <w:p w:rsidR="00C55313" w:rsidRPr="007A6156" w:rsidRDefault="00C55313" w:rsidP="0089547F">
            <w:pPr>
              <w:spacing w:line="400" w:lineRule="exact"/>
              <w:jc w:val="center"/>
              <w:rPr>
                <w:sz w:val="24"/>
              </w:rPr>
            </w:pPr>
            <w:r w:rsidRPr="007A6156">
              <w:rPr>
                <w:sz w:val="24"/>
              </w:rPr>
              <w:t>项目要求</w:t>
            </w:r>
          </w:p>
          <w:p w:rsidR="00C55313" w:rsidRPr="007A6156" w:rsidRDefault="00C55313" w:rsidP="0089547F">
            <w:pPr>
              <w:spacing w:line="400" w:lineRule="exact"/>
              <w:jc w:val="center"/>
              <w:rPr>
                <w:sz w:val="24"/>
              </w:rPr>
            </w:pPr>
            <w:r w:rsidRPr="007A6156">
              <w:rPr>
                <w:sz w:val="24"/>
              </w:rPr>
              <w:t>技术指标</w:t>
            </w:r>
          </w:p>
        </w:tc>
        <w:tc>
          <w:tcPr>
            <w:tcW w:w="8083" w:type="dxa"/>
            <w:shd w:val="clear" w:color="auto" w:fill="auto"/>
          </w:tcPr>
          <w:tbl>
            <w:tblPr>
              <w:tblW w:w="0" w:type="auto"/>
              <w:tblBorders>
                <w:top w:val="nil"/>
                <w:left w:val="nil"/>
                <w:bottom w:val="nil"/>
                <w:right w:val="nil"/>
              </w:tblBorders>
              <w:tblLook w:val="0000"/>
            </w:tblPr>
            <w:tblGrid>
              <w:gridCol w:w="7867"/>
            </w:tblGrid>
            <w:tr w:rsidR="00C55313" w:rsidRPr="00EC321A" w:rsidTr="0089547F">
              <w:trPr>
                <w:trHeight w:val="480"/>
              </w:trPr>
              <w:tc>
                <w:tcPr>
                  <w:tcW w:w="0" w:type="auto"/>
                </w:tcPr>
                <w:p w:rsidR="00C55313" w:rsidRPr="00E21E60" w:rsidRDefault="00C55313" w:rsidP="0089547F">
                  <w:pPr>
                    <w:rPr>
                      <w:rFonts w:ascii="宋体" w:hAnsi="宋体" w:cs="Arial"/>
                      <w:b/>
                      <w:szCs w:val="21"/>
                    </w:rPr>
                  </w:pPr>
                  <w:r w:rsidRPr="00E21E60">
                    <w:rPr>
                      <w:rFonts w:ascii="宋体" w:hAnsi="宋体" w:cs="Arial"/>
                      <w:b/>
                      <w:szCs w:val="21"/>
                    </w:rPr>
                    <w:t>1</w:t>
                  </w:r>
                  <w:r w:rsidRPr="00E21E60">
                    <w:rPr>
                      <w:rFonts w:ascii="宋体" w:hAnsi="宋体" w:cs="宋体" w:hint="eastAsia"/>
                      <w:b/>
                      <w:szCs w:val="21"/>
                    </w:rPr>
                    <w:t>内容积</w:t>
                  </w:r>
                </w:p>
                <w:p w:rsidR="00C55313" w:rsidRPr="00E21E60" w:rsidRDefault="00C55313" w:rsidP="0089547F">
                  <w:pPr>
                    <w:ind w:firstLineChars="100" w:firstLine="210"/>
                    <w:rPr>
                      <w:rFonts w:ascii="宋体" w:hAnsi="宋体" w:cs="Arial"/>
                      <w:szCs w:val="21"/>
                    </w:rPr>
                  </w:pPr>
                  <w:r w:rsidRPr="00E21E60">
                    <w:rPr>
                      <w:rFonts w:ascii="宋体" w:hAnsi="宋体" w:cs="Arial"/>
                      <w:szCs w:val="21"/>
                    </w:rPr>
                    <w:t>2</w:t>
                  </w:r>
                  <w:r w:rsidRPr="00E21E60">
                    <w:rPr>
                      <w:rFonts w:ascii="宋体" w:hAnsi="宋体" w:cs="Arial" w:hint="eastAsia"/>
                      <w:szCs w:val="21"/>
                    </w:rPr>
                    <w:t xml:space="preserve">7 </w:t>
                  </w:r>
                  <w:r w:rsidRPr="00E21E60">
                    <w:rPr>
                      <w:rFonts w:ascii="宋体" w:hAnsi="宋体" w:cs="Arial"/>
                      <w:szCs w:val="21"/>
                    </w:rPr>
                    <w:t>M</w:t>
                  </w:r>
                  <w:r w:rsidRPr="00E21E60">
                    <w:rPr>
                      <w:rFonts w:ascii="宋体" w:hAnsi="宋体" w:cs="Arial"/>
                      <w:szCs w:val="21"/>
                      <w:vertAlign w:val="superscript"/>
                    </w:rPr>
                    <w:t>3</w:t>
                  </w:r>
                </w:p>
                <w:p w:rsidR="00C55313" w:rsidRPr="00E21E60" w:rsidRDefault="00C55313" w:rsidP="0089547F">
                  <w:pPr>
                    <w:rPr>
                      <w:rFonts w:ascii="宋体" w:hAnsi="宋体" w:cs="Arial"/>
                      <w:szCs w:val="21"/>
                    </w:rPr>
                  </w:pPr>
                  <w:r w:rsidRPr="00E21E60">
                    <w:rPr>
                      <w:rFonts w:ascii="宋体" w:hAnsi="宋体" w:cs="Arial"/>
                      <w:szCs w:val="21"/>
                    </w:rPr>
                    <w:t>1.2</w:t>
                  </w:r>
                  <w:r w:rsidRPr="00E21E60">
                    <w:rPr>
                      <w:rFonts w:ascii="宋体" w:hAnsi="宋体" w:cs="宋体" w:hint="eastAsia"/>
                      <w:szCs w:val="21"/>
                    </w:rPr>
                    <w:t>、工作室尺寸</w:t>
                  </w:r>
                </w:p>
                <w:p w:rsidR="00C55313" w:rsidRPr="00E21E60" w:rsidRDefault="00C55313" w:rsidP="0089547F">
                  <w:pPr>
                    <w:rPr>
                      <w:rFonts w:ascii="宋体" w:hAnsi="宋体" w:cs="Arial"/>
                      <w:szCs w:val="21"/>
                    </w:rPr>
                  </w:pPr>
                  <w:r w:rsidRPr="00E21E60">
                    <w:rPr>
                      <w:rFonts w:ascii="宋体" w:hAnsi="宋体" w:cs="Arial" w:hint="eastAsia"/>
                      <w:szCs w:val="21"/>
                    </w:rPr>
                    <w:t>30</w:t>
                  </w:r>
                  <w:r w:rsidRPr="00E21E60">
                    <w:rPr>
                      <w:rFonts w:ascii="宋体" w:hAnsi="宋体" w:cs="Arial"/>
                      <w:szCs w:val="21"/>
                    </w:rPr>
                    <w:t>00 mm×</w:t>
                  </w:r>
                  <w:r w:rsidRPr="00E21E60">
                    <w:rPr>
                      <w:rFonts w:ascii="宋体" w:hAnsi="宋体" w:cs="Arial" w:hint="eastAsia"/>
                      <w:szCs w:val="21"/>
                    </w:rPr>
                    <w:t>30</w:t>
                  </w:r>
                  <w:r w:rsidRPr="00E21E60">
                    <w:rPr>
                      <w:rFonts w:ascii="宋体" w:hAnsi="宋体" w:cs="Arial"/>
                      <w:szCs w:val="21"/>
                    </w:rPr>
                    <w:t>00 mm×</w:t>
                  </w:r>
                  <w:r w:rsidRPr="00E21E60">
                    <w:rPr>
                      <w:rFonts w:ascii="宋体" w:hAnsi="宋体" w:cs="Arial" w:hint="eastAsia"/>
                      <w:szCs w:val="21"/>
                    </w:rPr>
                    <w:t>30</w:t>
                  </w:r>
                  <w:r w:rsidRPr="00E21E60">
                    <w:rPr>
                      <w:rFonts w:ascii="宋体" w:hAnsi="宋体" w:cs="Arial"/>
                      <w:szCs w:val="21"/>
                    </w:rPr>
                    <w:t>00 mm (</w:t>
                  </w:r>
                  <w:r w:rsidRPr="00E21E60">
                    <w:rPr>
                      <w:rFonts w:ascii="宋体" w:hAnsi="宋体" w:cs="宋体" w:hint="eastAsia"/>
                      <w:szCs w:val="21"/>
                    </w:rPr>
                    <w:t>宽</w:t>
                  </w:r>
                  <w:r w:rsidRPr="00E21E60">
                    <w:rPr>
                      <w:rFonts w:ascii="宋体" w:hAnsi="宋体" w:cs="Arial"/>
                      <w:szCs w:val="21"/>
                    </w:rPr>
                    <w:t>×</w:t>
                  </w:r>
                  <w:r w:rsidRPr="00E21E60">
                    <w:rPr>
                      <w:rFonts w:ascii="宋体" w:hAnsi="宋体" w:cs="宋体" w:hint="eastAsia"/>
                      <w:szCs w:val="21"/>
                    </w:rPr>
                    <w:t>深</w:t>
                  </w:r>
                  <w:r w:rsidRPr="00E21E60">
                    <w:rPr>
                      <w:rFonts w:ascii="宋体" w:hAnsi="宋体" w:cs="Arial"/>
                      <w:szCs w:val="21"/>
                    </w:rPr>
                    <w:t>×</w:t>
                  </w:r>
                  <w:r w:rsidRPr="00E21E60">
                    <w:rPr>
                      <w:rFonts w:ascii="宋体" w:hAnsi="宋体" w:cs="宋体" w:hint="eastAsia"/>
                      <w:szCs w:val="21"/>
                    </w:rPr>
                    <w:t>高</w:t>
                  </w:r>
                  <w:r w:rsidRPr="00E21E60">
                    <w:rPr>
                      <w:rFonts w:ascii="宋体" w:hAnsi="宋体" w:cs="Arial"/>
                      <w:szCs w:val="21"/>
                    </w:rPr>
                    <w:t>)</w:t>
                  </w:r>
                  <w:r w:rsidRPr="00E21E60">
                    <w:rPr>
                      <w:rFonts w:ascii="宋体" w:hAnsi="宋体" w:cs="Arial" w:hint="eastAsia"/>
                      <w:szCs w:val="21"/>
                    </w:rPr>
                    <w:t>，</w:t>
                  </w:r>
                  <w:r w:rsidRPr="00E21E60">
                    <w:rPr>
                      <w:rFonts w:ascii="宋体" w:hAnsi="宋体" w:hint="eastAsia"/>
                      <w:szCs w:val="21"/>
                    </w:rPr>
                    <w:t>箱外尺寸，满足目前实际场地要求</w:t>
                  </w:r>
                  <w:r>
                    <w:rPr>
                      <w:rFonts w:ascii="宋体" w:hAnsi="宋体" w:hint="eastAsia"/>
                      <w:szCs w:val="21"/>
                    </w:rPr>
                    <w:t>；</w:t>
                  </w:r>
                </w:p>
                <w:p w:rsidR="00C55313" w:rsidRPr="00E21E60" w:rsidRDefault="00C55313" w:rsidP="0089547F">
                  <w:pPr>
                    <w:rPr>
                      <w:rFonts w:ascii="宋体" w:hAnsi="宋体" w:cs="Arial"/>
                      <w:szCs w:val="21"/>
                    </w:rPr>
                  </w:pPr>
                  <w:r w:rsidRPr="00E21E60">
                    <w:rPr>
                      <w:rFonts w:ascii="宋体" w:hAnsi="宋体" w:cs="Arial"/>
                      <w:szCs w:val="21"/>
                    </w:rPr>
                    <w:t>1.3</w:t>
                  </w:r>
                  <w:r w:rsidRPr="00E21E60">
                    <w:rPr>
                      <w:rFonts w:ascii="宋体" w:hAnsi="宋体" w:cs="宋体" w:hint="eastAsia"/>
                      <w:szCs w:val="21"/>
                    </w:rPr>
                    <w:t>、供电电源</w:t>
                  </w:r>
                </w:p>
                <w:p w:rsidR="00C55313" w:rsidRDefault="00C55313" w:rsidP="0089547F">
                  <w:pPr>
                    <w:rPr>
                      <w:rFonts w:ascii="宋体" w:hAnsi="宋体" w:cs="宋体"/>
                      <w:szCs w:val="21"/>
                    </w:rPr>
                  </w:pPr>
                  <w:r w:rsidRPr="00E21E60">
                    <w:rPr>
                      <w:rFonts w:ascii="宋体" w:hAnsi="宋体" w:cs="Arial"/>
                      <w:szCs w:val="21"/>
                    </w:rPr>
                    <w:t>380V±10%,50Hz±1</w:t>
                  </w:r>
                  <w:r w:rsidRPr="00E21E60">
                    <w:rPr>
                      <w:rFonts w:ascii="宋体" w:hAnsi="宋体" w:cs="宋体" w:hint="eastAsia"/>
                      <w:szCs w:val="21"/>
                    </w:rPr>
                    <w:t>三相四线</w:t>
                  </w:r>
                  <w:r w:rsidRPr="00E21E60">
                    <w:rPr>
                      <w:rFonts w:ascii="宋体" w:hAnsi="宋体" w:cs="Arial"/>
                      <w:szCs w:val="21"/>
                    </w:rPr>
                    <w:t>+</w:t>
                  </w:r>
                  <w:r>
                    <w:rPr>
                      <w:rFonts w:ascii="宋体" w:hAnsi="宋体" w:cs="宋体" w:hint="eastAsia"/>
                      <w:szCs w:val="21"/>
                    </w:rPr>
                    <w:t>接地；</w:t>
                  </w:r>
                  <w:r w:rsidRPr="00E21E60">
                    <w:rPr>
                      <w:rFonts w:ascii="宋体" w:hAnsi="宋体" w:cs="宋体" w:hint="eastAsia"/>
                      <w:szCs w:val="21"/>
                    </w:rPr>
                    <w:t>，</w:t>
                  </w:r>
                </w:p>
                <w:p w:rsidR="00C55313" w:rsidRPr="00E21E60" w:rsidRDefault="00C55313" w:rsidP="0089547F">
                  <w:pPr>
                    <w:rPr>
                      <w:rFonts w:ascii="宋体" w:hAnsi="宋体" w:cs="Arial"/>
                      <w:szCs w:val="21"/>
                    </w:rPr>
                  </w:pPr>
                </w:p>
                <w:p w:rsidR="00C55313" w:rsidRPr="00E21E60" w:rsidRDefault="00C55313" w:rsidP="0089547F">
                  <w:pPr>
                    <w:rPr>
                      <w:rFonts w:ascii="宋体" w:hAnsi="宋体" w:cs="Arial"/>
                      <w:szCs w:val="21"/>
                    </w:rPr>
                  </w:pPr>
                  <w:r w:rsidRPr="00E21E60">
                    <w:rPr>
                      <w:rFonts w:ascii="宋体" w:hAnsi="宋体" w:cs="Arial"/>
                      <w:b/>
                      <w:bCs/>
                      <w:szCs w:val="21"/>
                    </w:rPr>
                    <w:t>2</w:t>
                  </w:r>
                  <w:r w:rsidRPr="00E21E60">
                    <w:rPr>
                      <w:rFonts w:ascii="宋体" w:hAnsi="宋体" w:cs="黑体" w:hint="eastAsia"/>
                      <w:b/>
                      <w:bCs/>
                      <w:szCs w:val="21"/>
                    </w:rPr>
                    <w:t>、主要技术参数</w:t>
                  </w:r>
                </w:p>
                <w:p w:rsidR="00C55313" w:rsidRPr="00E21E60" w:rsidRDefault="00C55313" w:rsidP="0089547F">
                  <w:pPr>
                    <w:rPr>
                      <w:rFonts w:ascii="宋体" w:hAnsi="宋体" w:cs="Arial"/>
                      <w:szCs w:val="21"/>
                    </w:rPr>
                  </w:pPr>
                  <w:r w:rsidRPr="00E21E60">
                    <w:rPr>
                      <w:rFonts w:ascii="宋体" w:hAnsi="宋体" w:cs="Arial"/>
                      <w:szCs w:val="21"/>
                    </w:rPr>
                    <w:t>2.1</w:t>
                  </w:r>
                  <w:r w:rsidRPr="00E21E60">
                    <w:rPr>
                      <w:rFonts w:ascii="宋体" w:hAnsi="宋体" w:cs="宋体" w:hint="eastAsia"/>
                      <w:szCs w:val="21"/>
                    </w:rPr>
                    <w:t>、温度范围：</w:t>
                  </w:r>
                  <w:r w:rsidRPr="00E21E60">
                    <w:rPr>
                      <w:rFonts w:ascii="宋体" w:hAnsi="宋体" w:cs="Arial"/>
                      <w:szCs w:val="21"/>
                    </w:rPr>
                    <w:t xml:space="preserve"> -70</w:t>
                  </w:r>
                  <w:r w:rsidRPr="00E21E60">
                    <w:rPr>
                      <w:rFonts w:ascii="宋体" w:hAnsi="宋体" w:cs="宋体" w:hint="eastAsia"/>
                      <w:szCs w:val="21"/>
                    </w:rPr>
                    <w:t>℃～</w:t>
                  </w:r>
                  <w:r w:rsidRPr="00E21E60">
                    <w:rPr>
                      <w:rFonts w:ascii="宋体" w:hAnsi="宋体" w:cs="Arial"/>
                      <w:szCs w:val="21"/>
                    </w:rPr>
                    <w:t>+150</w:t>
                  </w:r>
                  <w:r w:rsidRPr="00E21E60">
                    <w:rPr>
                      <w:rFonts w:ascii="宋体" w:hAnsi="宋体" w:cs="宋体" w:hint="eastAsia"/>
                      <w:szCs w:val="21"/>
                    </w:rPr>
                    <w:t>℃</w:t>
                  </w:r>
                </w:p>
                <w:p w:rsidR="00C55313" w:rsidRPr="00E21E60" w:rsidRDefault="00C55313" w:rsidP="0089547F">
                  <w:pPr>
                    <w:rPr>
                      <w:rFonts w:ascii="宋体" w:hAnsi="宋体" w:cs="Arial"/>
                      <w:szCs w:val="21"/>
                    </w:rPr>
                  </w:pPr>
                  <w:r w:rsidRPr="00E21E60">
                    <w:rPr>
                      <w:rFonts w:ascii="宋体" w:hAnsi="宋体" w:cs="Arial"/>
                      <w:szCs w:val="21"/>
                    </w:rPr>
                    <w:t>2.</w:t>
                  </w:r>
                  <w:r w:rsidRPr="00E21E60">
                    <w:rPr>
                      <w:rFonts w:ascii="宋体" w:hAnsi="宋体" w:cs="Arial" w:hint="eastAsia"/>
                      <w:szCs w:val="21"/>
                    </w:rPr>
                    <w:t>2</w:t>
                  </w:r>
                  <w:r w:rsidRPr="00E21E60">
                    <w:rPr>
                      <w:rFonts w:ascii="宋体" w:hAnsi="宋体" w:cs="宋体" w:hint="eastAsia"/>
                      <w:szCs w:val="21"/>
                    </w:rPr>
                    <w:t>、湿度范围：</w:t>
                  </w:r>
                  <w:r w:rsidRPr="00E21E60">
                    <w:rPr>
                      <w:rFonts w:ascii="宋体" w:hAnsi="宋体" w:cs="Arial"/>
                      <w:szCs w:val="21"/>
                    </w:rPr>
                    <w:t>15</w:t>
                  </w:r>
                  <w:r w:rsidRPr="00E21E60">
                    <w:rPr>
                      <w:rFonts w:ascii="宋体" w:hAnsi="宋体" w:cs="宋体" w:hint="eastAsia"/>
                      <w:szCs w:val="21"/>
                    </w:rPr>
                    <w:t>%～</w:t>
                  </w:r>
                  <w:r w:rsidRPr="00E21E60">
                    <w:rPr>
                      <w:rFonts w:ascii="宋体" w:hAnsi="宋体" w:cs="Arial"/>
                      <w:szCs w:val="21"/>
                    </w:rPr>
                    <w:t>98</w:t>
                  </w:r>
                  <w:r w:rsidRPr="00E21E60">
                    <w:rPr>
                      <w:rFonts w:ascii="宋体" w:hAnsi="宋体" w:cs="宋体" w:hint="eastAsia"/>
                      <w:szCs w:val="21"/>
                    </w:rPr>
                    <w:t>%</w:t>
                  </w:r>
                  <w:r w:rsidRPr="00E21E60">
                    <w:rPr>
                      <w:rFonts w:ascii="宋体" w:hAnsi="宋体" w:cs="Arial"/>
                      <w:szCs w:val="21"/>
                    </w:rPr>
                    <w:t>RH</w:t>
                  </w:r>
                  <w:r w:rsidRPr="00E21E60">
                    <w:rPr>
                      <w:rFonts w:ascii="宋体" w:hAnsi="宋体" w:cs="Arial" w:hint="eastAsia"/>
                      <w:szCs w:val="21"/>
                    </w:rPr>
                    <w:t>；满足</w:t>
                  </w:r>
                </w:p>
                <w:p w:rsidR="00C55313" w:rsidRPr="00E21E60" w:rsidRDefault="00C55313" w:rsidP="0089547F">
                  <w:pPr>
                    <w:rPr>
                      <w:rFonts w:ascii="宋体" w:hAnsi="宋体" w:cs="Arial"/>
                      <w:szCs w:val="21"/>
                    </w:rPr>
                  </w:pPr>
                  <w:r w:rsidRPr="00E21E60">
                    <w:rPr>
                      <w:rFonts w:ascii="宋体" w:hAnsi="宋体" w:cs="Arial"/>
                      <w:szCs w:val="21"/>
                    </w:rPr>
                    <w:t>2.</w:t>
                  </w:r>
                  <w:r w:rsidRPr="00E21E60">
                    <w:rPr>
                      <w:rFonts w:ascii="宋体" w:hAnsi="宋体" w:cs="Arial" w:hint="eastAsia"/>
                      <w:szCs w:val="21"/>
                    </w:rPr>
                    <w:t>3</w:t>
                  </w:r>
                  <w:r w:rsidRPr="00E21E60">
                    <w:rPr>
                      <w:rFonts w:ascii="宋体" w:hAnsi="宋体" w:cs="宋体" w:hint="eastAsia"/>
                      <w:szCs w:val="21"/>
                    </w:rPr>
                    <w:t>、温度波动度：≤</w:t>
                  </w:r>
                  <w:r w:rsidRPr="00E21E60">
                    <w:rPr>
                      <w:rFonts w:ascii="宋体" w:hAnsi="宋体" w:cs="Arial"/>
                      <w:szCs w:val="21"/>
                    </w:rPr>
                    <w:t>±</w:t>
                  </w:r>
                  <w:r w:rsidRPr="00E21E60">
                    <w:rPr>
                      <w:rFonts w:ascii="宋体" w:hAnsi="宋体" w:cs="Arial" w:hint="eastAsia"/>
                      <w:szCs w:val="21"/>
                    </w:rPr>
                    <w:t>0.5</w:t>
                  </w:r>
                  <w:r w:rsidRPr="00E21E60">
                    <w:rPr>
                      <w:rFonts w:ascii="宋体" w:hAnsi="宋体" w:cs="宋体" w:hint="eastAsia"/>
                      <w:szCs w:val="21"/>
                    </w:rPr>
                    <w:t>℃</w:t>
                  </w:r>
                </w:p>
                <w:p w:rsidR="00C55313" w:rsidRPr="00E21E60" w:rsidRDefault="00C55313" w:rsidP="0089547F">
                  <w:pPr>
                    <w:rPr>
                      <w:rFonts w:ascii="宋体" w:hAnsi="宋体"/>
                      <w:szCs w:val="21"/>
                    </w:rPr>
                  </w:pPr>
                  <w:bookmarkStart w:id="66" w:name="_GoBack"/>
                  <w:bookmarkEnd w:id="66"/>
                  <w:r w:rsidRPr="00E21E60">
                    <w:rPr>
                      <w:rFonts w:ascii="宋体" w:hAnsi="宋体" w:cs="Arial" w:hint="eastAsia"/>
                      <w:szCs w:val="21"/>
                    </w:rPr>
                    <w:t>2.4、湿度波动度：≤</w:t>
                  </w:r>
                  <w:r w:rsidRPr="00E21E60">
                    <w:rPr>
                      <w:rFonts w:ascii="宋体" w:hAnsi="宋体" w:cs="Arial"/>
                      <w:szCs w:val="21"/>
                    </w:rPr>
                    <w:t>±</w:t>
                  </w:r>
                  <w:r w:rsidRPr="00E21E60">
                    <w:rPr>
                      <w:rFonts w:ascii="宋体" w:hAnsi="宋体" w:cs="Arial" w:hint="eastAsia"/>
                      <w:szCs w:val="21"/>
                    </w:rPr>
                    <w:t>2%RH</w:t>
                  </w:r>
                </w:p>
                <w:p w:rsidR="00C55313" w:rsidRPr="00E21E60" w:rsidRDefault="00C55313" w:rsidP="0089547F">
                  <w:pPr>
                    <w:rPr>
                      <w:rFonts w:ascii="宋体" w:hAnsi="宋体" w:cs="Arial"/>
                      <w:szCs w:val="21"/>
                    </w:rPr>
                  </w:pPr>
                  <w:r w:rsidRPr="00E21E60">
                    <w:rPr>
                      <w:rFonts w:ascii="宋体" w:hAnsi="宋体" w:cs="Arial"/>
                      <w:szCs w:val="21"/>
                    </w:rPr>
                    <w:t>2.</w:t>
                  </w:r>
                  <w:r w:rsidRPr="00E21E60">
                    <w:rPr>
                      <w:rFonts w:ascii="宋体" w:hAnsi="宋体" w:cs="Arial" w:hint="eastAsia"/>
                      <w:szCs w:val="21"/>
                    </w:rPr>
                    <w:t>5</w:t>
                  </w:r>
                  <w:r w:rsidRPr="00E21E60">
                    <w:rPr>
                      <w:rFonts w:ascii="宋体" w:hAnsi="宋体" w:cs="宋体" w:hint="eastAsia"/>
                      <w:szCs w:val="21"/>
                    </w:rPr>
                    <w:t>、温度均匀度</w:t>
                  </w:r>
                  <w:r w:rsidRPr="00E21E60">
                    <w:rPr>
                      <w:rFonts w:ascii="宋体" w:hAnsi="宋体" w:cs="Arial" w:hint="eastAsia"/>
                      <w:szCs w:val="21"/>
                    </w:rPr>
                    <w:t>：≤</w:t>
                  </w:r>
                  <w:r w:rsidRPr="00E21E60">
                    <w:rPr>
                      <w:rFonts w:ascii="宋体" w:hAnsi="宋体" w:cs="Arial"/>
                      <w:szCs w:val="21"/>
                    </w:rPr>
                    <w:t>2</w:t>
                  </w:r>
                  <w:r w:rsidRPr="00E21E60">
                    <w:rPr>
                      <w:rFonts w:ascii="宋体" w:hAnsi="宋体" w:cs="宋体" w:hint="eastAsia"/>
                      <w:szCs w:val="21"/>
                    </w:rPr>
                    <w:t>℃</w:t>
                  </w:r>
                </w:p>
                <w:p w:rsidR="00C55313" w:rsidRPr="00E21E60" w:rsidRDefault="00C55313" w:rsidP="0089547F">
                  <w:pPr>
                    <w:rPr>
                      <w:rFonts w:ascii="宋体" w:hAnsi="宋体" w:cs="Arial"/>
                      <w:szCs w:val="21"/>
                    </w:rPr>
                  </w:pPr>
                  <w:r w:rsidRPr="00E21E60">
                    <w:rPr>
                      <w:rFonts w:ascii="宋体" w:hAnsi="宋体" w:cs="Arial" w:hint="eastAsia"/>
                      <w:szCs w:val="21"/>
                    </w:rPr>
                    <w:t>2.6、湿度均匀度：≤3%RH</w:t>
                  </w:r>
                </w:p>
                <w:p w:rsidR="00C55313" w:rsidRPr="00E21E60" w:rsidRDefault="00C55313" w:rsidP="0089547F">
                  <w:pPr>
                    <w:rPr>
                      <w:rFonts w:ascii="宋体" w:hAnsi="宋体" w:cs="Arial"/>
                      <w:szCs w:val="21"/>
                    </w:rPr>
                  </w:pPr>
                  <w:r w:rsidRPr="00E21E60">
                    <w:rPr>
                      <w:rFonts w:ascii="宋体" w:hAnsi="宋体" w:cs="Arial"/>
                      <w:szCs w:val="21"/>
                    </w:rPr>
                    <w:t>2.</w:t>
                  </w:r>
                  <w:r w:rsidRPr="00E21E60">
                    <w:rPr>
                      <w:rFonts w:ascii="宋体" w:hAnsi="宋体" w:cs="Arial" w:hint="eastAsia"/>
                      <w:szCs w:val="21"/>
                    </w:rPr>
                    <w:t>7</w:t>
                  </w:r>
                  <w:r w:rsidRPr="00E21E60">
                    <w:rPr>
                      <w:rFonts w:ascii="宋体" w:hAnsi="宋体" w:cs="宋体" w:hint="eastAsia"/>
                      <w:szCs w:val="21"/>
                    </w:rPr>
                    <w:t>、温度偏差</w:t>
                  </w:r>
                  <w:r w:rsidRPr="00E21E60">
                    <w:rPr>
                      <w:rFonts w:ascii="宋体" w:hAnsi="宋体" w:cs="Arial" w:hint="eastAsia"/>
                      <w:szCs w:val="21"/>
                    </w:rPr>
                    <w:t>：≤</w:t>
                  </w:r>
                  <w:r w:rsidRPr="00E21E60">
                    <w:rPr>
                      <w:rFonts w:ascii="宋体" w:hAnsi="宋体" w:cs="Arial"/>
                      <w:szCs w:val="21"/>
                    </w:rPr>
                    <w:t>±2</w:t>
                  </w:r>
                  <w:r w:rsidRPr="00E21E60">
                    <w:rPr>
                      <w:rFonts w:ascii="宋体" w:hAnsi="宋体" w:cs="宋体" w:hint="eastAsia"/>
                      <w:szCs w:val="21"/>
                    </w:rPr>
                    <w:t>℃</w:t>
                  </w:r>
                </w:p>
                <w:p w:rsidR="00C55313" w:rsidRPr="00E21E60" w:rsidRDefault="00C55313" w:rsidP="0089547F">
                  <w:pPr>
                    <w:rPr>
                      <w:rFonts w:ascii="宋体" w:hAnsi="宋体" w:cs="Arial"/>
                      <w:szCs w:val="21"/>
                    </w:rPr>
                  </w:pPr>
                  <w:r w:rsidRPr="00E21E60">
                    <w:rPr>
                      <w:rFonts w:ascii="宋体" w:hAnsi="宋体" w:cs="Arial" w:hint="eastAsia"/>
                      <w:szCs w:val="21"/>
                    </w:rPr>
                    <w:t>2.8、湿度偏差</w:t>
                  </w:r>
                  <w:bookmarkStart w:id="67" w:name="OLE_LINK1"/>
                  <w:bookmarkStart w:id="68" w:name="OLE_LINK2"/>
                  <w:r w:rsidRPr="00E21E60">
                    <w:rPr>
                      <w:rFonts w:ascii="宋体" w:hAnsi="宋体" w:cs="Arial" w:hint="eastAsia"/>
                      <w:szCs w:val="21"/>
                    </w:rPr>
                    <w:t>：+2/-3 %RH</w:t>
                  </w:r>
                </w:p>
                <w:bookmarkEnd w:id="67"/>
                <w:bookmarkEnd w:id="68"/>
                <w:p w:rsidR="00C55313" w:rsidRPr="00E21E60" w:rsidRDefault="00C55313" w:rsidP="0089547F">
                  <w:pPr>
                    <w:rPr>
                      <w:rFonts w:ascii="宋体" w:hAnsi="宋体" w:cs="Arial"/>
                      <w:szCs w:val="21"/>
                    </w:rPr>
                  </w:pPr>
                  <w:r w:rsidRPr="00E21E60">
                    <w:rPr>
                      <w:rFonts w:ascii="宋体" w:hAnsi="宋体" w:cs="Arial" w:hint="eastAsia"/>
                      <w:szCs w:val="21"/>
                    </w:rPr>
                    <w:t>2.9、温变率：线性</w:t>
                  </w:r>
                  <w:r w:rsidRPr="00E21E60">
                    <w:rPr>
                      <w:rFonts w:ascii="宋体" w:hAnsi="宋体" w:cs="Arial"/>
                      <w:szCs w:val="21"/>
                    </w:rPr>
                    <w:t>升</w:t>
                  </w:r>
                  <w:r w:rsidRPr="00E21E60">
                    <w:rPr>
                      <w:rFonts w:ascii="宋体" w:hAnsi="宋体" w:cs="Arial" w:hint="eastAsia"/>
                      <w:szCs w:val="21"/>
                    </w:rPr>
                    <w:t>/降</w:t>
                  </w:r>
                  <w:r w:rsidRPr="00E21E60">
                    <w:rPr>
                      <w:rFonts w:ascii="宋体" w:hAnsi="宋体" w:cs="Arial"/>
                      <w:szCs w:val="21"/>
                    </w:rPr>
                    <w:t xml:space="preserve">温速率 </w:t>
                  </w:r>
                  <w:r w:rsidRPr="00E21E60">
                    <w:rPr>
                      <w:rFonts w:ascii="宋体" w:hAnsi="宋体" w:cs="Arial" w:hint="eastAsia"/>
                      <w:szCs w:val="21"/>
                    </w:rPr>
                    <w:t>≥5</w:t>
                  </w:r>
                  <w:r w:rsidRPr="00E21E60">
                    <w:rPr>
                      <w:rFonts w:ascii="宋体" w:hAnsi="宋体" w:cs="宋体" w:hint="eastAsia"/>
                      <w:szCs w:val="21"/>
                    </w:rPr>
                    <w:t>℃</w:t>
                  </w:r>
                  <w:r w:rsidRPr="00E21E60">
                    <w:rPr>
                      <w:rFonts w:ascii="宋体" w:hAnsi="宋体" w:cs="Arial"/>
                      <w:szCs w:val="21"/>
                    </w:rPr>
                    <w:t>/min,</w:t>
                  </w:r>
                  <w:r w:rsidRPr="00E21E60">
                    <w:rPr>
                      <w:rFonts w:ascii="宋体" w:hAnsi="宋体" w:cs="Arial" w:hint="eastAsia"/>
                      <w:szCs w:val="21"/>
                    </w:rPr>
                    <w:t>非线性升/</w:t>
                  </w:r>
                  <w:r w:rsidRPr="00E21E60">
                    <w:rPr>
                      <w:rFonts w:ascii="宋体" w:hAnsi="宋体" w:cs="Arial"/>
                      <w:szCs w:val="21"/>
                    </w:rPr>
                    <w:t>降温速率</w:t>
                  </w:r>
                  <w:r w:rsidRPr="00E21E60">
                    <w:rPr>
                      <w:rFonts w:ascii="宋体" w:hAnsi="宋体" w:cs="Arial" w:hint="eastAsia"/>
                      <w:szCs w:val="21"/>
                    </w:rPr>
                    <w:t>≥10</w:t>
                  </w:r>
                  <w:r w:rsidRPr="00E21E60">
                    <w:rPr>
                      <w:rFonts w:ascii="宋体" w:hAnsi="宋体" w:cs="宋体" w:hint="eastAsia"/>
                      <w:szCs w:val="21"/>
                    </w:rPr>
                    <w:t>℃</w:t>
                  </w:r>
                  <w:r w:rsidRPr="00E21E60">
                    <w:rPr>
                      <w:rFonts w:ascii="宋体" w:hAnsi="宋体" w:cs="Arial"/>
                      <w:szCs w:val="21"/>
                    </w:rPr>
                    <w:t>/min</w:t>
                  </w:r>
                  <w:r w:rsidRPr="00E21E60">
                    <w:rPr>
                      <w:rFonts w:ascii="宋体" w:hAnsi="宋体" w:cs="Arial" w:hint="eastAsia"/>
                      <w:szCs w:val="21"/>
                    </w:rPr>
                    <w:t>，负载1.8T铝块，23kw发热；</w:t>
                  </w:r>
                </w:p>
                <w:p w:rsidR="00C55313" w:rsidRPr="00E21E60" w:rsidRDefault="00C55313" w:rsidP="0089547F">
                  <w:pPr>
                    <w:rPr>
                      <w:rFonts w:ascii="宋体" w:hAnsi="宋体" w:cs="宋体"/>
                      <w:szCs w:val="21"/>
                    </w:rPr>
                  </w:pPr>
                  <w:r w:rsidRPr="00E21E60">
                    <w:rPr>
                      <w:rFonts w:ascii="宋体" w:hAnsi="宋体" w:cs="宋体" w:hint="eastAsia"/>
                      <w:szCs w:val="21"/>
                    </w:rPr>
                    <w:t>2.10、风速不大于</w:t>
                  </w:r>
                  <w:r w:rsidRPr="00E21E60">
                    <w:rPr>
                      <w:rFonts w:ascii="宋体" w:hAnsi="宋体" w:cs="宋体"/>
                      <w:szCs w:val="21"/>
                    </w:rPr>
                    <w:t>1.7m/s</w:t>
                  </w:r>
                </w:p>
                <w:p w:rsidR="00C55313" w:rsidRPr="00E21E60" w:rsidRDefault="00C55313" w:rsidP="0089547F">
                  <w:pPr>
                    <w:rPr>
                      <w:rFonts w:ascii="宋体" w:hAnsi="宋体" w:cs="宋体"/>
                      <w:szCs w:val="21"/>
                    </w:rPr>
                  </w:pPr>
                  <w:r w:rsidRPr="00E21E60">
                    <w:rPr>
                      <w:rFonts w:ascii="宋体" w:hAnsi="宋体" w:cs="宋体" w:hint="eastAsia"/>
                      <w:szCs w:val="21"/>
                    </w:rPr>
                    <w:t>2.11、</w:t>
                  </w:r>
                  <w:r w:rsidRPr="00E21E60">
                    <w:rPr>
                      <w:rFonts w:ascii="宋体" w:hAnsi="宋体" w:hint="eastAsia"/>
                      <w:szCs w:val="21"/>
                    </w:rPr>
                    <w:t>测试时样品发热量，按最大发热量23kw进行计算，测试时湿热段也需要保证湿度；</w:t>
                  </w:r>
                </w:p>
                <w:p w:rsidR="00C55313" w:rsidRPr="00E21E60" w:rsidRDefault="00C55313" w:rsidP="0089547F">
                  <w:pPr>
                    <w:rPr>
                      <w:rFonts w:ascii="宋体" w:hAnsi="宋体"/>
                      <w:szCs w:val="21"/>
                    </w:rPr>
                  </w:pPr>
                  <w:r w:rsidRPr="00E21E60">
                    <w:rPr>
                      <w:rFonts w:ascii="宋体" w:hAnsi="宋体" w:cs="宋体" w:hint="eastAsia"/>
                      <w:szCs w:val="21"/>
                    </w:rPr>
                    <w:t>2.12、</w:t>
                  </w:r>
                  <w:r w:rsidRPr="00E21E60">
                    <w:rPr>
                      <w:rFonts w:ascii="宋体" w:hAnsi="宋体" w:hint="eastAsia"/>
                      <w:szCs w:val="21"/>
                    </w:rPr>
                    <w:t>温度变化率：线性5℃/min（快变温度范围：-55℃~75℃）</w:t>
                  </w:r>
                </w:p>
                <w:p w:rsidR="00C55313" w:rsidRPr="00E21E60" w:rsidRDefault="00C55313" w:rsidP="0089547F">
                  <w:pPr>
                    <w:rPr>
                      <w:rFonts w:ascii="宋体" w:hAnsi="宋体"/>
                      <w:szCs w:val="21"/>
                    </w:rPr>
                  </w:pPr>
                  <w:r w:rsidRPr="00E21E60">
                    <w:rPr>
                      <w:rFonts w:ascii="宋体" w:hAnsi="宋体" w:cs="宋体" w:hint="eastAsia"/>
                      <w:szCs w:val="21"/>
                    </w:rPr>
                    <w:t>2.13、</w:t>
                  </w:r>
                  <w:r w:rsidRPr="00E21E60">
                    <w:rPr>
                      <w:rFonts w:ascii="宋体" w:hAnsi="宋体" w:hint="eastAsia"/>
                      <w:szCs w:val="21"/>
                    </w:rPr>
                    <w:t>柴油发电机，需要制作相应的新风系统，新风系统要求，可以制作出-40℃~20℃的新鲜空气，与箱内温度相同，进气量：600m³/h，分4路进气</w:t>
                  </w:r>
                  <w:r>
                    <w:rPr>
                      <w:rFonts w:ascii="宋体" w:hAnsi="宋体" w:hint="eastAsia"/>
                      <w:szCs w:val="21"/>
                    </w:rPr>
                    <w:t>,每路供气量0~200</w:t>
                  </w:r>
                  <w:r w:rsidRPr="00E21E60">
                    <w:rPr>
                      <w:rFonts w:ascii="宋体" w:hAnsi="宋体" w:hint="eastAsia"/>
                      <w:szCs w:val="21"/>
                    </w:rPr>
                    <w:t xml:space="preserve"> m³/h</w:t>
                  </w:r>
                  <w:r>
                    <w:rPr>
                      <w:rFonts w:ascii="宋体" w:hAnsi="宋体" w:hint="eastAsia"/>
                      <w:szCs w:val="21"/>
                    </w:rPr>
                    <w:t>可调</w:t>
                  </w:r>
                  <w:r w:rsidRPr="00E21E60">
                    <w:rPr>
                      <w:rFonts w:ascii="宋体" w:hAnsi="宋体" w:hint="eastAsia"/>
                      <w:szCs w:val="21"/>
                    </w:rPr>
                    <w:t>，需要考虑箱内空气替换（也需经过新风系统过滤之后才能进箱，替换率100m³/h）；</w:t>
                  </w:r>
                </w:p>
                <w:p w:rsidR="00C55313" w:rsidRPr="00E21E60" w:rsidRDefault="00C55313" w:rsidP="0089547F">
                  <w:pPr>
                    <w:rPr>
                      <w:rFonts w:ascii="宋体" w:hAnsi="宋体"/>
                      <w:szCs w:val="21"/>
                    </w:rPr>
                  </w:pPr>
                  <w:r w:rsidRPr="00E21E60">
                    <w:rPr>
                      <w:rFonts w:ascii="宋体" w:hAnsi="宋体" w:cs="宋体" w:hint="eastAsia"/>
                      <w:szCs w:val="21"/>
                    </w:rPr>
                    <w:t>2.14、</w:t>
                  </w:r>
                  <w:r w:rsidRPr="00E21E60">
                    <w:rPr>
                      <w:rFonts w:ascii="宋体" w:hAnsi="宋体" w:hint="eastAsia"/>
                      <w:szCs w:val="21"/>
                    </w:rPr>
                    <w:t>进气系统：需要辅助3条进风管，以及一条箱内换气系统，满足3台样机同时进行测试；</w:t>
                  </w:r>
                </w:p>
                <w:p w:rsidR="00C55313" w:rsidRPr="00E21E60" w:rsidRDefault="00C55313" w:rsidP="0089547F">
                  <w:pPr>
                    <w:rPr>
                      <w:rFonts w:ascii="宋体" w:hAnsi="宋体"/>
                      <w:szCs w:val="21"/>
                    </w:rPr>
                  </w:pPr>
                  <w:r w:rsidRPr="00E21E60">
                    <w:rPr>
                      <w:rFonts w:ascii="宋体" w:hAnsi="宋体" w:cs="宋体" w:hint="eastAsia"/>
                      <w:szCs w:val="21"/>
                    </w:rPr>
                    <w:t>2.15、</w:t>
                  </w:r>
                  <w:r w:rsidRPr="00E21E60">
                    <w:rPr>
                      <w:rFonts w:ascii="宋体" w:hAnsi="宋体" w:hint="eastAsia"/>
                      <w:szCs w:val="21"/>
                    </w:rPr>
                    <w:t>排气系统：需要辅助3条出气风管，满足3台样机同时进行测试；</w:t>
                  </w:r>
                </w:p>
                <w:p w:rsidR="00C55313" w:rsidRPr="00E21E60" w:rsidRDefault="00C55313" w:rsidP="0089547F">
                  <w:pPr>
                    <w:rPr>
                      <w:rFonts w:ascii="宋体" w:hAnsi="宋体"/>
                      <w:szCs w:val="21"/>
                    </w:rPr>
                  </w:pPr>
                  <w:r w:rsidRPr="00E21E60">
                    <w:rPr>
                      <w:rFonts w:ascii="宋体" w:hAnsi="宋体" w:cs="宋体" w:hint="eastAsia"/>
                      <w:szCs w:val="21"/>
                    </w:rPr>
                    <w:t>2.16、</w:t>
                  </w:r>
                  <w:r w:rsidRPr="00E21E60">
                    <w:rPr>
                      <w:rFonts w:ascii="宋体" w:hAnsi="宋体" w:hint="eastAsia"/>
                      <w:szCs w:val="21"/>
                    </w:rPr>
                    <w:t>设备操作空间，设备底板下部需留有相应的操作空间，以便振动台倒台时便于操作；</w:t>
                  </w:r>
                </w:p>
                <w:p w:rsidR="00C55313" w:rsidRPr="00E21E60" w:rsidRDefault="00C55313" w:rsidP="0089547F">
                  <w:pPr>
                    <w:rPr>
                      <w:rFonts w:ascii="宋体" w:hAnsi="宋体" w:cs="宋体"/>
                      <w:szCs w:val="21"/>
                    </w:rPr>
                  </w:pPr>
                  <w:r w:rsidRPr="00E21E60">
                    <w:rPr>
                      <w:rFonts w:ascii="宋体" w:hAnsi="宋体" w:cs="宋体" w:hint="eastAsia"/>
                      <w:szCs w:val="21"/>
                    </w:rPr>
                    <w:t>2.17、采用节能双工模式：降低设备运行能耗（最高能耗控制在800A以内）</w:t>
                  </w:r>
                </w:p>
                <w:p w:rsidR="00C55313" w:rsidRPr="00E21E60" w:rsidRDefault="00C55313" w:rsidP="0089547F">
                  <w:pPr>
                    <w:rPr>
                      <w:rFonts w:ascii="宋体" w:hAnsi="宋体"/>
                      <w:szCs w:val="21"/>
                    </w:rPr>
                  </w:pPr>
                  <w:r w:rsidRPr="00E21E60">
                    <w:rPr>
                      <w:rFonts w:ascii="宋体" w:hAnsi="宋体" w:cs="宋体" w:hint="eastAsia"/>
                      <w:szCs w:val="21"/>
                    </w:rPr>
                    <w:t>2.18、</w:t>
                  </w:r>
                  <w:r w:rsidRPr="00E21E60">
                    <w:rPr>
                      <w:rFonts w:ascii="宋体" w:hAnsi="宋体" w:hint="eastAsia"/>
                      <w:szCs w:val="21"/>
                    </w:rPr>
                    <w:t>设备内部需要吊装样品以及拓展台面（重量约1t，设计重量需2t留有余量）</w:t>
                  </w:r>
                </w:p>
                <w:p w:rsidR="00C55313" w:rsidRDefault="00C55313" w:rsidP="0089547F">
                  <w:pPr>
                    <w:rPr>
                      <w:rFonts w:ascii="宋体" w:hAnsi="宋体" w:cs="Arial"/>
                      <w:szCs w:val="21"/>
                    </w:rPr>
                  </w:pPr>
                  <w:r w:rsidRPr="00E21E60">
                    <w:rPr>
                      <w:rFonts w:ascii="宋体" w:hAnsi="宋体" w:cs="Arial"/>
                      <w:szCs w:val="21"/>
                    </w:rPr>
                    <w:t>2.19、</w:t>
                  </w:r>
                  <w:r w:rsidRPr="00E21E60">
                    <w:rPr>
                      <w:rFonts w:ascii="宋体" w:hAnsi="宋体" w:cs="Arial" w:hint="eastAsia"/>
                      <w:szCs w:val="21"/>
                    </w:rPr>
                    <w:t>设备配置快速加湿：满足试验标准剖面图：</w:t>
                  </w:r>
                </w:p>
                <w:p w:rsidR="00C55313" w:rsidRPr="008F0755" w:rsidRDefault="00C55313" w:rsidP="0089547F">
                  <w:pPr>
                    <w:rPr>
                      <w:rFonts w:ascii="Arial" w:hAnsi="Arial" w:cs="Arial"/>
                      <w:szCs w:val="21"/>
                    </w:rPr>
                  </w:pPr>
                  <w:r>
                    <w:rPr>
                      <w:rFonts w:ascii="宋体" w:hAnsi="宋体" w:cs="Arial" w:hint="eastAsia"/>
                      <w:szCs w:val="21"/>
                    </w:rPr>
                    <w:t>2.20、设备监控通讯端口能满足我司集中监控需求；</w:t>
                  </w:r>
                </w:p>
                <w:p w:rsidR="00C55313" w:rsidRPr="00465E04" w:rsidRDefault="00C55313" w:rsidP="0089547F">
                  <w:pPr>
                    <w:widowControl/>
                    <w:spacing w:before="100" w:beforeAutospacing="1" w:after="100" w:afterAutospacing="1"/>
                    <w:ind w:left="527" w:hangingChars="250" w:hanging="527"/>
                    <w:rPr>
                      <w:rFonts w:ascii="Arial" w:hAnsi="Arial" w:cs="Arial"/>
                      <w:b/>
                    </w:rPr>
                  </w:pPr>
                  <w:r w:rsidRPr="00465E04">
                    <w:rPr>
                      <w:rFonts w:ascii="Arial" w:hAnsi="Arial" w:cs="Arial" w:hint="eastAsia"/>
                      <w:b/>
                    </w:rPr>
                    <w:t>3</w:t>
                  </w:r>
                  <w:r w:rsidRPr="00465E04">
                    <w:rPr>
                      <w:rFonts w:ascii="Arial" w:cs="宋体" w:hint="eastAsia"/>
                      <w:b/>
                    </w:rPr>
                    <w:t>、满足试验标准</w:t>
                  </w:r>
                </w:p>
                <w:p w:rsidR="00C55313" w:rsidRPr="004C3259" w:rsidRDefault="00C55313" w:rsidP="00C55313">
                  <w:pPr>
                    <w:numPr>
                      <w:ilvl w:val="1"/>
                      <w:numId w:val="44"/>
                    </w:numPr>
                    <w:rPr>
                      <w:rFonts w:ascii="宋体" w:hAnsi="宋体" w:cs="宋体"/>
                      <w:kern w:val="0"/>
                      <w:szCs w:val="21"/>
                    </w:rPr>
                  </w:pPr>
                  <w:r w:rsidRPr="004C3259">
                    <w:rPr>
                      <w:rFonts w:ascii="宋体" w:hAnsi="宋体" w:cs="宋体"/>
                      <w:kern w:val="0"/>
                      <w:szCs w:val="21"/>
                    </w:rPr>
                    <w:t>GB/T 2423.1-2001 试验A：低温试验方法</w:t>
                  </w:r>
                </w:p>
                <w:p w:rsidR="00C55313" w:rsidRPr="004C3259" w:rsidRDefault="00C55313" w:rsidP="00C55313">
                  <w:pPr>
                    <w:numPr>
                      <w:ilvl w:val="1"/>
                      <w:numId w:val="44"/>
                    </w:numPr>
                    <w:rPr>
                      <w:rFonts w:ascii="宋体" w:hAnsi="宋体" w:cs="宋体"/>
                      <w:kern w:val="0"/>
                      <w:szCs w:val="21"/>
                    </w:rPr>
                  </w:pPr>
                  <w:r w:rsidRPr="004C3259">
                    <w:rPr>
                      <w:rFonts w:ascii="宋体" w:hAnsi="宋体" w:cs="宋体"/>
                      <w:kern w:val="0"/>
                      <w:szCs w:val="21"/>
                    </w:rPr>
                    <w:t>GB/T 2423.2-2001(IEC60068-2-2:2007)  试验Bb：高温试验方法</w:t>
                  </w:r>
                </w:p>
                <w:p w:rsidR="00C55313" w:rsidRPr="004C3259" w:rsidRDefault="00C55313" w:rsidP="00C55313">
                  <w:pPr>
                    <w:numPr>
                      <w:ilvl w:val="1"/>
                      <w:numId w:val="44"/>
                    </w:numPr>
                    <w:rPr>
                      <w:rFonts w:ascii="宋体" w:hAnsi="宋体" w:cs="宋体"/>
                      <w:kern w:val="0"/>
                      <w:szCs w:val="21"/>
                    </w:rPr>
                  </w:pPr>
                  <w:r w:rsidRPr="004C3259">
                    <w:rPr>
                      <w:rFonts w:ascii="宋体" w:hAnsi="宋体" w:cs="宋体"/>
                      <w:kern w:val="0"/>
                      <w:szCs w:val="21"/>
                    </w:rPr>
                    <w:t>GB/T 2423.3-2006 (IEC60068-2-78:2007)试验Cab：恒定湿热试</w:t>
                  </w:r>
                </w:p>
                <w:p w:rsidR="00C55313" w:rsidRPr="004C3259" w:rsidRDefault="00C55313" w:rsidP="00C55313">
                  <w:pPr>
                    <w:numPr>
                      <w:ilvl w:val="1"/>
                      <w:numId w:val="44"/>
                    </w:numPr>
                    <w:rPr>
                      <w:rFonts w:ascii="宋体" w:hAnsi="宋体" w:cs="宋体"/>
                      <w:kern w:val="0"/>
                      <w:szCs w:val="21"/>
                    </w:rPr>
                  </w:pPr>
                  <w:r w:rsidRPr="004C3259">
                    <w:rPr>
                      <w:rFonts w:ascii="宋体" w:hAnsi="宋体" w:cs="宋体"/>
                      <w:kern w:val="0"/>
                      <w:szCs w:val="21"/>
                    </w:rPr>
                    <w:lastRenderedPageBreak/>
                    <w:t>GB/T 2423.4-2008(IEC60068-2-30:2005)试验Db：交变湿热试验</w:t>
                  </w:r>
                </w:p>
                <w:p w:rsidR="00C55313" w:rsidRPr="004C3259" w:rsidRDefault="00C55313" w:rsidP="00C55313">
                  <w:pPr>
                    <w:numPr>
                      <w:ilvl w:val="1"/>
                      <w:numId w:val="44"/>
                    </w:numPr>
                    <w:rPr>
                      <w:rFonts w:ascii="宋体" w:hAnsi="宋体" w:cs="宋体"/>
                      <w:kern w:val="0"/>
                      <w:szCs w:val="21"/>
                    </w:rPr>
                  </w:pPr>
                  <w:r w:rsidRPr="004C3259">
                    <w:rPr>
                      <w:rFonts w:ascii="宋体" w:hAnsi="宋体" w:cs="宋体"/>
                      <w:kern w:val="0"/>
                      <w:szCs w:val="21"/>
                    </w:rPr>
                    <w:t>GJB 150.3-1986  GJB 150.3A-2009 高温试验</w:t>
                  </w:r>
                </w:p>
                <w:p w:rsidR="00C55313" w:rsidRPr="004C3259" w:rsidRDefault="00C55313" w:rsidP="00C55313">
                  <w:pPr>
                    <w:numPr>
                      <w:ilvl w:val="1"/>
                      <w:numId w:val="44"/>
                    </w:numPr>
                    <w:rPr>
                      <w:rFonts w:ascii="宋体" w:hAnsi="宋体" w:cs="宋体"/>
                      <w:kern w:val="0"/>
                      <w:szCs w:val="21"/>
                    </w:rPr>
                  </w:pPr>
                  <w:r w:rsidRPr="004C3259">
                    <w:rPr>
                      <w:rFonts w:ascii="宋体" w:hAnsi="宋体" w:cs="宋体"/>
                      <w:kern w:val="0"/>
                      <w:szCs w:val="21"/>
                    </w:rPr>
                    <w:t>GJB 150.4-1986  GJB 150.4A-2009 低温试验</w:t>
                  </w:r>
                </w:p>
                <w:p w:rsidR="00C55313" w:rsidRPr="004C3259" w:rsidRDefault="00C55313" w:rsidP="00C55313">
                  <w:pPr>
                    <w:numPr>
                      <w:ilvl w:val="1"/>
                      <w:numId w:val="44"/>
                    </w:numPr>
                    <w:rPr>
                      <w:rFonts w:ascii="宋体" w:hAnsi="宋体" w:cs="宋体"/>
                      <w:kern w:val="0"/>
                      <w:szCs w:val="21"/>
                    </w:rPr>
                  </w:pPr>
                  <w:r w:rsidRPr="004C3259">
                    <w:rPr>
                      <w:rFonts w:ascii="宋体" w:hAnsi="宋体" w:cs="宋体"/>
                      <w:kern w:val="0"/>
                      <w:szCs w:val="21"/>
                    </w:rPr>
                    <w:t xml:space="preserve">GJB 150.9-1986  GJB 150.9A-2009湿热试验（图1、图2） </w:t>
                  </w:r>
                </w:p>
                <w:p w:rsidR="00C55313" w:rsidRPr="004C3259" w:rsidRDefault="00C55313" w:rsidP="00C55313">
                  <w:pPr>
                    <w:numPr>
                      <w:ilvl w:val="1"/>
                      <w:numId w:val="44"/>
                    </w:numPr>
                    <w:rPr>
                      <w:rFonts w:ascii="宋体" w:hAnsi="宋体" w:cs="宋体"/>
                      <w:kern w:val="0"/>
                      <w:szCs w:val="21"/>
                    </w:rPr>
                  </w:pPr>
                  <w:r w:rsidRPr="004C3259">
                    <w:rPr>
                      <w:rFonts w:ascii="宋体" w:hAnsi="宋体" w:hint="eastAsia"/>
                      <w:szCs w:val="21"/>
                    </w:rPr>
                    <w:t>GJB 899A-2009  可靠性鉴定及验收试验所有试验剖面特别是以下剖面图：</w:t>
                  </w:r>
                </w:p>
                <w:p w:rsidR="00C55313" w:rsidRPr="004C3259" w:rsidRDefault="00C55313" w:rsidP="0089547F">
                  <w:pPr>
                    <w:ind w:leftChars="341" w:left="716"/>
                    <w:rPr>
                      <w:rFonts w:ascii="宋体" w:hAnsi="宋体"/>
                      <w:szCs w:val="21"/>
                    </w:rPr>
                  </w:pPr>
                  <w:r w:rsidRPr="004C3259">
                    <w:rPr>
                      <w:rFonts w:ascii="宋体" w:hAnsi="宋体" w:hint="eastAsia"/>
                      <w:szCs w:val="21"/>
                    </w:rPr>
                    <w:t>图B3.3-2 地面移动设备的合成试验剖面</w:t>
                  </w:r>
                </w:p>
                <w:p w:rsidR="00C55313" w:rsidRPr="004C3259" w:rsidRDefault="00C55313" w:rsidP="0089547F">
                  <w:pPr>
                    <w:ind w:leftChars="341" w:left="716"/>
                    <w:rPr>
                      <w:rFonts w:ascii="宋体" w:hAnsi="宋体"/>
                      <w:szCs w:val="21"/>
                    </w:rPr>
                  </w:pPr>
                  <w:r w:rsidRPr="004C3259">
                    <w:rPr>
                      <w:rFonts w:ascii="宋体" w:hAnsi="宋体" w:hint="eastAsia"/>
                      <w:szCs w:val="21"/>
                    </w:rPr>
                    <w:t>图B3.4-1A 水面舰船外部安装设备的合成试验剖面（冷循环）</w:t>
                  </w:r>
                </w:p>
                <w:p w:rsidR="00C55313" w:rsidRPr="004C3259" w:rsidRDefault="00C55313" w:rsidP="0089547F">
                  <w:pPr>
                    <w:ind w:leftChars="341" w:left="716"/>
                    <w:rPr>
                      <w:rFonts w:ascii="宋体" w:hAnsi="宋体"/>
                      <w:szCs w:val="21"/>
                    </w:rPr>
                  </w:pPr>
                  <w:r w:rsidRPr="004C3259">
                    <w:rPr>
                      <w:rFonts w:ascii="宋体" w:hAnsi="宋体" w:hint="eastAsia"/>
                      <w:szCs w:val="21"/>
                    </w:rPr>
                    <w:t>图B3.4-1B 水面舰船外部安装设备的合成试验剖面（热循环）</w:t>
                  </w:r>
                </w:p>
                <w:p w:rsidR="00C55313" w:rsidRPr="004C3259" w:rsidRDefault="00C55313" w:rsidP="0089547F">
                  <w:pPr>
                    <w:ind w:leftChars="341" w:left="716"/>
                    <w:rPr>
                      <w:rFonts w:ascii="宋体" w:hAnsi="宋体"/>
                      <w:szCs w:val="21"/>
                    </w:rPr>
                  </w:pPr>
                  <w:r w:rsidRPr="004C3259">
                    <w:rPr>
                      <w:rFonts w:ascii="宋体" w:hAnsi="宋体" w:hint="eastAsia"/>
                      <w:szCs w:val="21"/>
                    </w:rPr>
                    <w:t>图B3.4-2A 水面舰船内部安装设备的合成试验剖面（冷循环）</w:t>
                  </w:r>
                </w:p>
                <w:p w:rsidR="00C55313" w:rsidRPr="004C3259" w:rsidRDefault="00C55313" w:rsidP="0089547F">
                  <w:pPr>
                    <w:ind w:leftChars="341" w:left="716"/>
                    <w:rPr>
                      <w:rFonts w:ascii="宋体" w:hAnsi="宋体"/>
                      <w:szCs w:val="21"/>
                    </w:rPr>
                  </w:pPr>
                  <w:r w:rsidRPr="004C3259">
                    <w:rPr>
                      <w:rFonts w:ascii="宋体" w:hAnsi="宋体" w:hint="eastAsia"/>
                      <w:szCs w:val="21"/>
                    </w:rPr>
                    <w:t>图B3.4-2B 水面舰船内部安装设备的合成试验剖面（热循环）</w:t>
                  </w:r>
                </w:p>
                <w:p w:rsidR="00C55313" w:rsidRPr="004C3259" w:rsidRDefault="00C55313" w:rsidP="0089547F">
                  <w:pPr>
                    <w:ind w:leftChars="341" w:left="716"/>
                    <w:rPr>
                      <w:rFonts w:ascii="宋体" w:hAnsi="宋体"/>
                      <w:szCs w:val="21"/>
                    </w:rPr>
                  </w:pPr>
                  <w:r w:rsidRPr="004C3259">
                    <w:rPr>
                      <w:rFonts w:ascii="宋体" w:hAnsi="宋体" w:hint="eastAsia"/>
                      <w:szCs w:val="21"/>
                    </w:rPr>
                    <w:t>图B3.4-3A 水面舰船内部安装设备的试验剖面（温度受控）前部分</w:t>
                  </w:r>
                </w:p>
                <w:p w:rsidR="00C55313" w:rsidRPr="004C3259" w:rsidRDefault="00C55313" w:rsidP="0089547F">
                  <w:pPr>
                    <w:ind w:leftChars="341" w:left="716"/>
                    <w:rPr>
                      <w:rFonts w:ascii="宋体" w:hAnsi="宋体"/>
                      <w:szCs w:val="21"/>
                    </w:rPr>
                  </w:pPr>
                  <w:r w:rsidRPr="004C3259">
                    <w:rPr>
                      <w:rFonts w:ascii="宋体" w:hAnsi="宋体" w:hint="eastAsia"/>
                      <w:szCs w:val="21"/>
                    </w:rPr>
                    <w:t>图B3.4-BA 水面舰船内部安装设备的试验剖面（温度受控）后部分</w:t>
                  </w:r>
                </w:p>
                <w:p w:rsidR="00C55313" w:rsidRPr="004C3259" w:rsidRDefault="00C55313" w:rsidP="0089547F">
                  <w:pPr>
                    <w:ind w:leftChars="341" w:left="716"/>
                    <w:rPr>
                      <w:rFonts w:ascii="宋体" w:hAnsi="宋体"/>
                      <w:szCs w:val="21"/>
                    </w:rPr>
                  </w:pPr>
                  <w:r w:rsidRPr="004C3259">
                    <w:rPr>
                      <w:rFonts w:ascii="宋体" w:hAnsi="宋体" w:hint="eastAsia"/>
                      <w:szCs w:val="21"/>
                    </w:rPr>
                    <w:t>图B3.4-5 潜艇设备的试验剖面</w:t>
                  </w:r>
                  <w:r>
                    <w:rPr>
                      <w:rFonts w:ascii="宋体" w:hAnsi="宋体" w:hint="eastAsia"/>
                      <w:szCs w:val="21"/>
                    </w:rPr>
                    <w:t>；</w:t>
                  </w:r>
                </w:p>
                <w:p w:rsidR="00C55313" w:rsidRDefault="00C55313" w:rsidP="0089547F">
                  <w:pPr>
                    <w:ind w:leftChars="341" w:left="716"/>
                    <w:rPr>
                      <w:rFonts w:ascii="宋体" w:hAnsi="宋体"/>
                      <w:szCs w:val="21"/>
                    </w:rPr>
                  </w:pPr>
                  <w:r w:rsidRPr="004C3259">
                    <w:rPr>
                      <w:rFonts w:ascii="宋体" w:hAnsi="宋体" w:hint="eastAsia"/>
                      <w:szCs w:val="21"/>
                    </w:rPr>
                    <w:t>图B3.4-6 登陆艇和内河航道小艇设备的试验剖面</w:t>
                  </w:r>
                  <w:r>
                    <w:rPr>
                      <w:rFonts w:ascii="宋体" w:hAnsi="宋体" w:hint="eastAsia"/>
                      <w:szCs w:val="21"/>
                    </w:rPr>
                    <w:t>；</w:t>
                  </w:r>
                </w:p>
                <w:p w:rsidR="00C55313" w:rsidRDefault="00C55313" w:rsidP="0089547F">
                  <w:r>
                    <w:rPr>
                      <w:rFonts w:hint="eastAsia"/>
                    </w:rPr>
                    <w:object w:dxaOrig="14737" w:dyaOrig="17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209.25pt" o:ole="">
                        <v:imagedata r:id="rId10" o:title=""/>
                      </v:shape>
                      <o:OLEObject Type="Embed" ProgID="Visio.Drawing.11" ShapeID="_x0000_i1025" DrawAspect="Content" ObjectID="_1513778601" r:id="rId11"/>
                    </w:object>
                  </w:r>
                  <w:r>
                    <w:rPr>
                      <w:rFonts w:hint="eastAsia"/>
                    </w:rPr>
                    <w:object w:dxaOrig="14737" w:dyaOrig="17141">
                      <v:shape id="_x0000_i1026" type="#_x0000_t75" style="width:171.75pt;height:199.5pt" o:ole="">
                        <v:imagedata r:id="rId12" o:title=""/>
                      </v:shape>
                      <o:OLEObject Type="Embed" ProgID="Visio.Drawing.11" ShapeID="_x0000_i1026" DrawAspect="Content" ObjectID="_1513778602" r:id="rId13"/>
                    </w:object>
                  </w:r>
                </w:p>
                <w:p w:rsidR="00C55313" w:rsidRPr="008F0755" w:rsidRDefault="00C55313" w:rsidP="0089547F">
                  <w:pPr>
                    <w:rPr>
                      <w:rFonts w:ascii="宋体"/>
                      <w:sz w:val="18"/>
                      <w:szCs w:val="18"/>
                    </w:rPr>
                  </w:pPr>
                  <w:r w:rsidRPr="008F0755">
                    <w:rPr>
                      <w:rFonts w:ascii="宋体" w:hAnsi="宋体" w:hint="eastAsia"/>
                      <w:sz w:val="18"/>
                      <w:szCs w:val="18"/>
                    </w:rPr>
                    <w:t>舱室内部安装设备（温度受控）冷循环剖面    舱室内部安装设备（温度受控）热循环剖面</w:t>
                  </w:r>
                </w:p>
                <w:p w:rsidR="00C55313" w:rsidRPr="008F0755" w:rsidRDefault="00C55313" w:rsidP="0089547F">
                  <w:pPr>
                    <w:rPr>
                      <w:sz w:val="18"/>
                      <w:szCs w:val="18"/>
                    </w:rPr>
                  </w:pPr>
                </w:p>
                <w:p w:rsidR="00C55313" w:rsidRDefault="00C55313" w:rsidP="0089547F"/>
                <w:p w:rsidR="00C55313" w:rsidRDefault="00C55313" w:rsidP="0089547F">
                  <w:r>
                    <w:rPr>
                      <w:rFonts w:hint="eastAsia"/>
                    </w:rPr>
                    <w:object w:dxaOrig="14737" w:dyaOrig="17683">
                      <v:shape id="_x0000_i1027" type="#_x0000_t75" style="width:177.75pt;height:213pt" o:ole="">
                        <v:imagedata r:id="rId14" o:title=""/>
                      </v:shape>
                      <o:OLEObject Type="Embed" ProgID="Visio.Drawing.11" ShapeID="_x0000_i1027" DrawAspect="Content" ObjectID="_1513778603" r:id="rId15"/>
                    </w:object>
                  </w:r>
                  <w:r>
                    <w:rPr>
                      <w:rFonts w:hint="eastAsia"/>
                    </w:rPr>
                    <w:object w:dxaOrig="14737" w:dyaOrig="17465">
                      <v:shape id="_x0000_i1028" type="#_x0000_t75" style="width:178.5pt;height:211.5pt" o:ole="">
                        <v:imagedata r:id="rId16" o:title=""/>
                      </v:shape>
                      <o:OLEObject Type="Embed" ProgID="Visio.Drawing.11" ShapeID="_x0000_i1028" DrawAspect="Content" ObjectID="_1513778604" r:id="rId17"/>
                    </w:object>
                  </w:r>
                </w:p>
                <w:p w:rsidR="00C55313" w:rsidRPr="008F0755" w:rsidRDefault="00C55313" w:rsidP="0089547F">
                  <w:pPr>
                    <w:ind w:firstLineChars="400" w:firstLine="720"/>
                    <w:rPr>
                      <w:sz w:val="18"/>
                      <w:szCs w:val="18"/>
                    </w:rPr>
                  </w:pPr>
                  <w:r w:rsidRPr="008F0755">
                    <w:rPr>
                      <w:rFonts w:hint="eastAsia"/>
                      <w:sz w:val="18"/>
                      <w:szCs w:val="18"/>
                    </w:rPr>
                    <w:lastRenderedPageBreak/>
                    <w:t>舱室外部安装设备冷循环剖面</w:t>
                  </w:r>
                  <w:r w:rsidRPr="008F0755">
                    <w:rPr>
                      <w:rFonts w:hint="eastAsia"/>
                      <w:sz w:val="18"/>
                      <w:szCs w:val="18"/>
                    </w:rPr>
                    <w:t xml:space="preserve">    </w:t>
                  </w:r>
                  <w:r>
                    <w:rPr>
                      <w:rFonts w:hint="eastAsia"/>
                      <w:sz w:val="18"/>
                      <w:szCs w:val="18"/>
                    </w:rPr>
                    <w:t xml:space="preserve"> </w:t>
                  </w:r>
                  <w:r>
                    <w:rPr>
                      <w:rFonts w:ascii="宋体" w:hAnsi="宋体" w:hint="eastAsia"/>
                      <w:sz w:val="18"/>
                      <w:szCs w:val="18"/>
                    </w:rPr>
                    <w:t xml:space="preserve">         </w:t>
                  </w:r>
                  <w:r w:rsidRPr="008F0755">
                    <w:rPr>
                      <w:rFonts w:ascii="宋体" w:hAnsi="宋体" w:hint="eastAsia"/>
                      <w:sz w:val="18"/>
                      <w:szCs w:val="18"/>
                    </w:rPr>
                    <w:t>舱室外部安装设备热循环剖面</w:t>
                  </w:r>
                </w:p>
                <w:p w:rsidR="00C55313" w:rsidRDefault="00C55313" w:rsidP="0089547F">
                  <w:pPr>
                    <w:rPr>
                      <w:rFonts w:ascii="宋体" w:hAnsi="宋体"/>
                      <w:szCs w:val="21"/>
                    </w:rPr>
                  </w:pPr>
                  <w:r>
                    <w:rPr>
                      <w:rFonts w:ascii="宋体" w:hAnsi="宋体" w:hint="eastAsia"/>
                      <w:noProof/>
                      <w:szCs w:val="21"/>
                    </w:rPr>
                    <w:drawing>
                      <wp:inline distT="0" distB="0" distL="0" distR="0">
                        <wp:extent cx="1752600" cy="2305050"/>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1752600" cy="2305050"/>
                                </a:xfrm>
                                <a:prstGeom prst="rect">
                                  <a:avLst/>
                                </a:prstGeom>
                                <a:noFill/>
                                <a:ln w="9525">
                                  <a:noFill/>
                                  <a:miter lim="800000"/>
                                  <a:headEnd/>
                                  <a:tailEnd/>
                                </a:ln>
                              </pic:spPr>
                            </pic:pic>
                          </a:graphicData>
                        </a:graphic>
                      </wp:inline>
                    </w:drawing>
                  </w:r>
                  <w:r>
                    <w:rPr>
                      <w:rFonts w:ascii="宋体" w:hAnsi="宋体" w:hint="eastAsia"/>
                      <w:noProof/>
                      <w:szCs w:val="21"/>
                    </w:rPr>
                    <w:drawing>
                      <wp:inline distT="0" distB="0" distL="0" distR="0">
                        <wp:extent cx="2914650" cy="2247900"/>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2914650" cy="2247900"/>
                                </a:xfrm>
                                <a:prstGeom prst="rect">
                                  <a:avLst/>
                                </a:prstGeom>
                                <a:noFill/>
                                <a:ln w="9525">
                                  <a:noFill/>
                                  <a:miter lim="800000"/>
                                  <a:headEnd/>
                                  <a:tailEnd/>
                                </a:ln>
                              </pic:spPr>
                            </pic:pic>
                          </a:graphicData>
                        </a:graphic>
                      </wp:inline>
                    </w:drawing>
                  </w:r>
                </w:p>
                <w:p w:rsidR="00C55313" w:rsidRDefault="00C55313" w:rsidP="0089547F">
                  <w:pPr>
                    <w:ind w:firstLineChars="450" w:firstLine="945"/>
                    <w:rPr>
                      <w:rFonts w:ascii="宋体" w:hAnsi="宋体"/>
                      <w:szCs w:val="21"/>
                    </w:rPr>
                  </w:pPr>
                  <w:r>
                    <w:rPr>
                      <w:rFonts w:ascii="宋体" w:hAnsi="宋体" w:hint="eastAsia"/>
                      <w:szCs w:val="21"/>
                    </w:rPr>
                    <w:t>水下剖面图                      快速加湿要求</w:t>
                  </w:r>
                </w:p>
                <w:p w:rsidR="00C55313" w:rsidRDefault="00C55313" w:rsidP="0089547F">
                  <w:pPr>
                    <w:ind w:leftChars="341" w:left="716" w:firstLineChars="450" w:firstLine="945"/>
                    <w:rPr>
                      <w:rFonts w:ascii="宋体" w:hAnsi="宋体"/>
                      <w:szCs w:val="21"/>
                    </w:rPr>
                  </w:pPr>
                </w:p>
                <w:p w:rsidR="00C55313" w:rsidRPr="008F0755" w:rsidRDefault="00C55313" w:rsidP="0089547F">
                  <w:pPr>
                    <w:ind w:leftChars="341" w:left="716" w:firstLineChars="450" w:firstLine="945"/>
                    <w:rPr>
                      <w:rFonts w:ascii="宋体" w:hAnsi="宋体"/>
                      <w:szCs w:val="21"/>
                    </w:rPr>
                  </w:pPr>
                </w:p>
                <w:p w:rsidR="00C55313" w:rsidRPr="00B244D5" w:rsidRDefault="00C55313" w:rsidP="0089547F">
                  <w:pPr>
                    <w:widowControl/>
                    <w:jc w:val="left"/>
                    <w:rPr>
                      <w:rFonts w:ascii="Arial" w:hAnsi="Arial" w:cs="Arial"/>
                    </w:rPr>
                  </w:pPr>
                  <w:r>
                    <w:rPr>
                      <w:rFonts w:ascii="Arial" w:hAnsi="Arial" w:cs="Arial" w:hint="eastAsia"/>
                      <w:b/>
                    </w:rPr>
                    <w:t>4</w:t>
                  </w:r>
                  <w:r w:rsidRPr="00AF1B61">
                    <w:rPr>
                      <w:rFonts w:ascii="Arial" w:cs="宋体" w:hint="eastAsia"/>
                      <w:b/>
                    </w:rPr>
                    <w:t>、</w:t>
                  </w:r>
                  <w:r>
                    <w:rPr>
                      <w:rFonts w:ascii="Arial" w:cs="宋体" w:hint="eastAsia"/>
                      <w:b/>
                    </w:rPr>
                    <w:t>其他要求</w:t>
                  </w:r>
                </w:p>
                <w:p w:rsidR="00C55313" w:rsidRDefault="00C55313" w:rsidP="0089547F">
                  <w:pPr>
                    <w:rPr>
                      <w:rFonts w:ascii="Arial" w:hAnsi="Arial" w:cs="Arial"/>
                    </w:rPr>
                  </w:pPr>
                  <w:r>
                    <w:rPr>
                      <w:rFonts w:ascii="Arial" w:hAnsi="Arial" w:cs="Arial" w:hint="eastAsia"/>
                    </w:rPr>
                    <w:t>1</w:t>
                  </w:r>
                  <w:r>
                    <w:rPr>
                      <w:rFonts w:ascii="Arial" w:hAnsi="Arial" w:cs="Arial" w:hint="eastAsia"/>
                    </w:rPr>
                    <w:t>、自动记录设备温湿度，并能生成电子文档</w:t>
                  </w:r>
                </w:p>
                <w:p w:rsidR="00C55313" w:rsidRDefault="00C55313" w:rsidP="0089547F">
                  <w:pPr>
                    <w:rPr>
                      <w:rFonts w:ascii="Arial" w:hAnsi="Arial" w:cs="Arial"/>
                    </w:rPr>
                  </w:pPr>
                  <w:r>
                    <w:rPr>
                      <w:rFonts w:ascii="Arial" w:hAnsi="Arial" w:cs="Arial" w:hint="eastAsia"/>
                    </w:rPr>
                    <w:t>2</w:t>
                  </w:r>
                  <w:r>
                    <w:rPr>
                      <w:rFonts w:ascii="Arial" w:hAnsi="Arial" w:cs="Arial" w:hint="eastAsia"/>
                    </w:rPr>
                    <w:t>、测试孔</w:t>
                  </w:r>
                  <w:r>
                    <w:rPr>
                      <w:rFonts w:ascii="Arial" w:hAnsi="Arial" w:cs="Arial"/>
                    </w:rPr>
                    <w:t>ø</w:t>
                  </w:r>
                  <w:r>
                    <w:rPr>
                      <w:rFonts w:ascii="Arial" w:hAnsi="Arial" w:cs="Arial" w:hint="eastAsia"/>
                    </w:rPr>
                    <w:t>150mm*4</w:t>
                  </w:r>
                </w:p>
                <w:p w:rsidR="00C55313" w:rsidRPr="00EC321A" w:rsidRDefault="00C55313" w:rsidP="0089547F">
                  <w:pPr>
                    <w:spacing w:line="360" w:lineRule="auto"/>
                    <w:rPr>
                      <w:rFonts w:ascii="Arial" w:hAnsi="Arial" w:cs="Arial"/>
                    </w:rPr>
                  </w:pPr>
                  <w:r>
                    <w:rPr>
                      <w:rFonts w:ascii="Arial" w:hAnsi="Arial" w:cs="Arial" w:hint="eastAsia"/>
                    </w:rPr>
                    <w:t>3</w:t>
                  </w:r>
                  <w:r w:rsidRPr="00B244D5">
                    <w:rPr>
                      <w:rFonts w:ascii="Arial" w:hAnsi="Arial" w:cs="宋体" w:hint="eastAsia"/>
                    </w:rPr>
                    <w:t>、</w:t>
                  </w:r>
                  <w:r>
                    <w:rPr>
                      <w:rFonts w:ascii="Arial" w:hAnsi="Arial" w:cs="宋体" w:hint="eastAsia"/>
                    </w:rPr>
                    <w:t>观察窗：箱体配置观察窗按实际场地情况进行配置</w:t>
                  </w:r>
                  <w:r>
                    <w:rPr>
                      <w:rFonts w:ascii="Arial" w:hAnsi="Arial" w:cs="宋体" w:hint="eastAsia"/>
                    </w:rPr>
                    <w:t>(</w:t>
                  </w:r>
                  <w:r>
                    <w:rPr>
                      <w:rFonts w:ascii="Arial" w:hAnsi="Arial" w:cs="宋体" w:hint="eastAsia"/>
                    </w:rPr>
                    <w:t>合计窗口面积至少为</w:t>
                  </w:r>
                  <w:r>
                    <w:rPr>
                      <w:rFonts w:ascii="Arial" w:hAnsi="Arial" w:cs="宋体" w:hint="eastAsia"/>
                    </w:rPr>
                    <w:t>1.6m</w:t>
                  </w:r>
                  <w:r>
                    <w:rPr>
                      <w:rFonts w:ascii="Arial" w:hAnsi="Arial" w:cs="宋体" w:hint="eastAsia"/>
                    </w:rPr>
                    <w:t>²</w:t>
                  </w:r>
                  <w:r>
                    <w:rPr>
                      <w:rFonts w:ascii="Arial" w:hAnsi="Arial" w:cs="宋体" w:hint="eastAsia"/>
                    </w:rPr>
                    <w:t>)</w:t>
                  </w:r>
                </w:p>
              </w:tc>
            </w:tr>
          </w:tbl>
          <w:p w:rsidR="00C55313" w:rsidRPr="007A6156" w:rsidRDefault="00C55313" w:rsidP="0089547F">
            <w:pPr>
              <w:tabs>
                <w:tab w:val="left" w:pos="792"/>
              </w:tabs>
              <w:spacing w:line="480" w:lineRule="auto"/>
              <w:ind w:firstLineChars="1500" w:firstLine="3600"/>
              <w:rPr>
                <w:sz w:val="24"/>
              </w:rPr>
            </w:pPr>
          </w:p>
        </w:tc>
      </w:tr>
    </w:tbl>
    <w:p w:rsidR="00CC24A8"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69" w:name="_Toc439168855"/>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39168856"/>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39168857"/>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39168858"/>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39168859"/>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39168860"/>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39168861"/>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39168862"/>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39168863"/>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39168864"/>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39168866"/>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792153">
        <w:rPr>
          <w:rFonts w:ascii="宋体" w:hAnsi="宋体" w:hint="eastAsia"/>
          <w:sz w:val="24"/>
        </w:rPr>
        <w:t>1</w:t>
      </w:r>
      <w:r w:rsidRPr="00117F7C">
        <w:rPr>
          <w:rFonts w:ascii="宋体" w:hAnsi="宋体" w:hint="eastAsia"/>
          <w:sz w:val="24"/>
        </w:rPr>
        <w:t>-0</w:t>
      </w:r>
      <w:r w:rsidR="00792153">
        <w:rPr>
          <w:rFonts w:ascii="宋体" w:hAnsi="宋体" w:hint="eastAsia"/>
          <w:sz w:val="24"/>
        </w:rPr>
        <w:t>0</w:t>
      </w:r>
      <w:r w:rsidR="00C55313">
        <w:rPr>
          <w:rFonts w:ascii="宋体" w:hAnsi="宋体" w:hint="eastAsia"/>
          <w:sz w:val="24"/>
        </w:rPr>
        <w:t>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C55313" w:rsidRPr="00C55313">
        <w:rPr>
          <w:rFonts w:asciiTheme="minorEastAsia" w:hAnsiTheme="minorEastAsia" w:hint="eastAsia"/>
          <w:sz w:val="24"/>
        </w:rPr>
        <w:t>广电计量2016年27立方高低温湿热快速温变试验箱</w:t>
      </w:r>
      <w:r w:rsidR="00C55313">
        <w:rPr>
          <w:rFonts w:ascii="宋体" w:hAnsi="宋体"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792153">
        <w:rPr>
          <w:rFonts w:ascii="宋体" w:hAnsi="宋体" w:hint="eastAsia"/>
          <w:sz w:val="24"/>
        </w:rPr>
        <w:t>1</w:t>
      </w:r>
      <w:r w:rsidRPr="00117F7C">
        <w:rPr>
          <w:rFonts w:ascii="宋体" w:hAnsi="宋体" w:hint="eastAsia"/>
          <w:sz w:val="24"/>
        </w:rPr>
        <w:t>-0</w:t>
      </w:r>
      <w:r w:rsidR="00792153">
        <w:rPr>
          <w:rFonts w:ascii="宋体" w:hAnsi="宋体" w:hint="eastAsia"/>
          <w:sz w:val="24"/>
        </w:rPr>
        <w:t>0</w:t>
      </w:r>
      <w:r w:rsidR="00C55313">
        <w:rPr>
          <w:rFonts w:ascii="宋体" w:hAnsi="宋体" w:hint="eastAsia"/>
          <w:sz w:val="24"/>
        </w:rPr>
        <w:t>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39168867"/>
      <w:r w:rsidRPr="000435BE">
        <w:rPr>
          <w:rFonts w:hint="eastAsia"/>
        </w:rPr>
        <w:lastRenderedPageBreak/>
        <w:t>价格部分：</w:t>
      </w:r>
      <w:bookmarkEnd w:id="148"/>
    </w:p>
    <w:p w:rsidR="00117F7C" w:rsidRPr="0002173D" w:rsidRDefault="001310AD" w:rsidP="001310AD">
      <w:pPr>
        <w:pStyle w:val="2"/>
      </w:pPr>
      <w:bookmarkStart w:id="149"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39168869"/>
      <w:r w:rsidRPr="0002173D">
        <w:rPr>
          <w:rFonts w:hint="eastAsia"/>
        </w:rPr>
        <w:lastRenderedPageBreak/>
        <w:t>商务部分：</w:t>
      </w:r>
      <w:bookmarkEnd w:id="150"/>
    </w:p>
    <w:p w:rsidR="0002173D" w:rsidRDefault="0002173D" w:rsidP="001310AD">
      <w:pPr>
        <w:pStyle w:val="2"/>
      </w:pPr>
      <w:bookmarkStart w:id="151" w:name="_Toc439168870"/>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39168871"/>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39168872"/>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39168873"/>
      <w:r w:rsidRPr="001310AD">
        <w:rPr>
          <w:rFonts w:hint="eastAsia"/>
        </w:rPr>
        <w:lastRenderedPageBreak/>
        <w:t>四、投标人资格证明文件</w:t>
      </w:r>
      <w:bookmarkEnd w:id="154"/>
    </w:p>
    <w:p w:rsidR="001310AD" w:rsidRDefault="001310AD" w:rsidP="001310AD">
      <w:pPr>
        <w:pStyle w:val="3"/>
      </w:pPr>
      <w:bookmarkStart w:id="155" w:name="_Toc439168874"/>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39168875"/>
      <w:r>
        <w:rPr>
          <w:rFonts w:hint="eastAsia"/>
        </w:rPr>
        <w:t>4</w:t>
      </w:r>
      <w:r w:rsidRPr="00497236">
        <w:rPr>
          <w:rFonts w:hint="eastAsia"/>
        </w:rPr>
        <w:t>.2</w:t>
      </w:r>
      <w:r w:rsidRPr="00497236">
        <w:rPr>
          <w:rFonts w:hint="eastAsia"/>
        </w:rPr>
        <w:t>投标人税务登记证书复印件（加盖公章）</w:t>
      </w:r>
      <w:bookmarkEnd w:id="156"/>
    </w:p>
    <w:p w:rsidR="00621233" w:rsidRPr="00621233" w:rsidRDefault="00621233" w:rsidP="00621233"/>
    <w:p w:rsidR="001310AD" w:rsidRDefault="001310AD" w:rsidP="001310AD">
      <w:pPr>
        <w:pStyle w:val="3"/>
      </w:pPr>
      <w:bookmarkStart w:id="157" w:name="_Toc439168876"/>
      <w:r>
        <w:rPr>
          <w:rFonts w:hint="eastAsia"/>
        </w:rPr>
        <w:t>4</w:t>
      </w:r>
      <w:r w:rsidRPr="00497236">
        <w:rPr>
          <w:rFonts w:hint="eastAsia"/>
        </w:rPr>
        <w:t>.3</w:t>
      </w:r>
      <w:r w:rsidRPr="00497236">
        <w:rPr>
          <w:rFonts w:hint="eastAsia"/>
        </w:rPr>
        <w:t>投标人的机构代码证复印件（加盖公章）</w:t>
      </w:r>
      <w:bookmarkEnd w:id="157"/>
    </w:p>
    <w:p w:rsidR="00621233" w:rsidRPr="00621233" w:rsidRDefault="00621233" w:rsidP="00621233"/>
    <w:p w:rsidR="00621233" w:rsidRDefault="00621233" w:rsidP="00621233">
      <w:pPr>
        <w:pStyle w:val="3"/>
      </w:pPr>
      <w:bookmarkStart w:id="158" w:name="_Toc439168877"/>
      <w:r>
        <w:rPr>
          <w:rFonts w:hint="eastAsia"/>
        </w:rPr>
        <w:t>4.4</w:t>
      </w:r>
      <w:r w:rsidRPr="00EC79E3">
        <w:rPr>
          <w:rFonts w:hint="eastAsia"/>
        </w:rPr>
        <w:t>企业资质证书</w:t>
      </w:r>
      <w:bookmarkEnd w:id="158"/>
    </w:p>
    <w:p w:rsidR="00621233" w:rsidRPr="00621233" w:rsidRDefault="00621233" w:rsidP="00621233"/>
    <w:p w:rsidR="005F796F" w:rsidRDefault="00621233" w:rsidP="00621233">
      <w:pPr>
        <w:pStyle w:val="3"/>
      </w:pPr>
      <w:bookmarkStart w:id="159" w:name="_Toc439168878"/>
      <w:r>
        <w:rPr>
          <w:rFonts w:hint="eastAsia"/>
        </w:rPr>
        <w:t>4.5</w:t>
      </w:r>
      <w:r w:rsidRPr="00EC79E3">
        <w:rPr>
          <w:rFonts w:hint="eastAsia"/>
        </w:rPr>
        <w:t>银行信用等级证明</w:t>
      </w:r>
      <w:bookmarkEnd w:id="159"/>
    </w:p>
    <w:p w:rsidR="005F796F" w:rsidRDefault="005F796F" w:rsidP="005F796F"/>
    <w:p w:rsidR="004E7CF3" w:rsidRDefault="005F796F" w:rsidP="008234A5">
      <w:pPr>
        <w:pStyle w:val="3"/>
      </w:pPr>
      <w:bookmarkStart w:id="160"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60"/>
      <w:r w:rsidR="004E7CF3">
        <w:br w:type="page"/>
      </w:r>
    </w:p>
    <w:p w:rsidR="001310AD" w:rsidRDefault="001310AD" w:rsidP="001310AD">
      <w:pPr>
        <w:pStyle w:val="3"/>
      </w:pPr>
      <w:bookmarkStart w:id="161"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1"/>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w:t>
      </w:r>
      <w:r w:rsidR="001B15DB">
        <w:rPr>
          <w:rFonts w:ascii="宋体" w:hAnsi="宋体" w:hint="eastAsia"/>
          <w:bCs/>
          <w:sz w:val="24"/>
        </w:rPr>
        <w:t>6</w:t>
      </w:r>
      <w:r>
        <w:rPr>
          <w:rFonts w:ascii="宋体" w:hAnsi="宋体" w:hint="eastAsia"/>
          <w:bCs/>
          <w:sz w:val="24"/>
        </w:rPr>
        <w:t>/</w:t>
      </w:r>
      <w:r w:rsidR="00DB6F59">
        <w:rPr>
          <w:rFonts w:ascii="宋体" w:hAnsi="宋体" w:hint="eastAsia"/>
          <w:bCs/>
          <w:sz w:val="24"/>
        </w:rPr>
        <w:t>0</w:t>
      </w:r>
      <w:r w:rsidR="001B15DB">
        <w:rPr>
          <w:rFonts w:ascii="宋体" w:hAnsi="宋体" w:hint="eastAsia"/>
          <w:bCs/>
          <w:sz w:val="24"/>
        </w:rPr>
        <w:t>1</w:t>
      </w:r>
      <w:r>
        <w:rPr>
          <w:rFonts w:ascii="宋体" w:hAnsi="宋体" w:hint="eastAsia"/>
          <w:bCs/>
          <w:sz w:val="24"/>
        </w:rPr>
        <w:t>-0</w:t>
      </w:r>
      <w:r w:rsidR="001B15DB">
        <w:rPr>
          <w:rFonts w:ascii="宋体" w:hAnsi="宋体" w:hint="eastAsia"/>
          <w:bCs/>
          <w:sz w:val="24"/>
        </w:rPr>
        <w:t>0</w:t>
      </w:r>
      <w:r w:rsidR="00C55313">
        <w:rPr>
          <w:rFonts w:ascii="宋体" w:hAnsi="宋体" w:hint="eastAsia"/>
          <w:bCs/>
          <w:sz w:val="24"/>
        </w:rPr>
        <w:t>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4"/>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39168884"/>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39168885"/>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39168886"/>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39168887"/>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39168889"/>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39168890"/>
      <w:r>
        <w:rPr>
          <w:rFonts w:hint="eastAsia"/>
        </w:rPr>
        <w:lastRenderedPageBreak/>
        <w:t>四、</w:t>
      </w:r>
      <w:r w:rsidR="006D1670" w:rsidRPr="00497236">
        <w:rPr>
          <w:rFonts w:hint="eastAsia"/>
        </w:rPr>
        <w:t>供货方式</w:t>
      </w:r>
      <w:bookmarkEnd w:id="171"/>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39168891"/>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39168892"/>
      <w:r w:rsidRPr="00CC24A8">
        <w:rPr>
          <w:rFonts w:hint="eastAsia"/>
        </w:rPr>
        <w:lastRenderedPageBreak/>
        <w:t>六、</w:t>
      </w:r>
      <w:r w:rsidR="006D1670" w:rsidRPr="00CC24A8">
        <w:rPr>
          <w:rFonts w:hint="eastAsia"/>
        </w:rPr>
        <w:t>交货进度表</w:t>
      </w:r>
      <w:bookmarkEnd w:id="173"/>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39168893"/>
      <w:r>
        <w:rPr>
          <w:rFonts w:hint="eastAsia"/>
        </w:rPr>
        <w:lastRenderedPageBreak/>
        <w:t>七、</w:t>
      </w:r>
      <w:r w:rsidR="006D1670" w:rsidRPr="00497236">
        <w:rPr>
          <w:rFonts w:hint="eastAsia"/>
        </w:rPr>
        <w:t>伴随服务</w:t>
      </w:r>
      <w:bookmarkEnd w:id="174"/>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39168894"/>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39168895"/>
      <w:r>
        <w:rPr>
          <w:rFonts w:hint="eastAsia"/>
        </w:rPr>
        <w:lastRenderedPageBreak/>
        <w:t>九</w:t>
      </w:r>
      <w:r w:rsidR="006D1670" w:rsidRPr="00497236">
        <w:rPr>
          <w:rFonts w:hint="eastAsia"/>
        </w:rPr>
        <w:t>、售后服务承诺书</w:t>
      </w:r>
      <w:bookmarkEnd w:id="176"/>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39168896"/>
      <w:r>
        <w:rPr>
          <w:rFonts w:hint="eastAsia"/>
        </w:rPr>
        <w:lastRenderedPageBreak/>
        <w:t>十、其他资料</w:t>
      </w:r>
      <w:bookmarkEnd w:id="177"/>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20"/>
      <w:footerReference w:type="default" r:id="rId2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725" w:rsidRDefault="00747725" w:rsidP="004E6772">
      <w:r>
        <w:separator/>
      </w:r>
    </w:p>
  </w:endnote>
  <w:endnote w:type="continuationSeparator" w:id="1">
    <w:p w:rsidR="00747725" w:rsidRDefault="0074772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F0B" w:rsidRDefault="00EA5F0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A5F0B" w:rsidRPr="00EA057E" w:rsidRDefault="00631DE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A5F0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B6F59" w:rsidRPr="00DB6F59">
          <w:rPr>
            <w:rFonts w:asciiTheme="minorEastAsia" w:hAnsiTheme="minorEastAsia"/>
            <w:b/>
            <w:noProof/>
            <w:sz w:val="24"/>
            <w:szCs w:val="24"/>
            <w:lang w:val="zh-CN"/>
          </w:rPr>
          <w:t>47</w:t>
        </w:r>
        <w:r w:rsidRPr="00EA057E">
          <w:rPr>
            <w:rFonts w:asciiTheme="minorEastAsia" w:eastAsiaTheme="minorEastAsia" w:hAnsiTheme="minorEastAsia"/>
            <w:b/>
            <w:sz w:val="24"/>
            <w:szCs w:val="24"/>
          </w:rPr>
          <w:fldChar w:fldCharType="end"/>
        </w:r>
      </w:p>
    </w:sdtContent>
  </w:sdt>
  <w:p w:rsidR="00EA5F0B" w:rsidRDefault="00EA5F0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725" w:rsidRDefault="00747725" w:rsidP="004E6772">
      <w:r>
        <w:separator/>
      </w:r>
    </w:p>
  </w:footnote>
  <w:footnote w:type="continuationSeparator" w:id="1">
    <w:p w:rsidR="00747725" w:rsidRDefault="0074772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F0B" w:rsidRPr="004E6772" w:rsidRDefault="00EA5F0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C55313" w:rsidRPr="00C55313">
      <w:rPr>
        <w:rFonts w:ascii="宋体" w:hAnsi="宋体" w:cs="宋体" w:hint="eastAsia"/>
        <w:kern w:val="0"/>
        <w:sz w:val="21"/>
        <w:szCs w:val="21"/>
      </w:rPr>
      <w:t>2016年27立方高低温湿热快速温变试验箱采购项目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r w:rsidRPr="004E6772">
      <w:rPr>
        <w:rFonts w:asciiTheme="minorEastAsia" w:eastAsiaTheme="minorEastAsia" w:hAnsiTheme="minorEastAsia" w:hint="eastAsia"/>
        <w:sz w:val="21"/>
        <w:szCs w:val="21"/>
      </w:rPr>
      <w:t>招标编号：</w:t>
    </w:r>
    <w:r w:rsidRPr="004E6772">
      <w:rPr>
        <w:rFonts w:asciiTheme="minorEastAsia" w:eastAsiaTheme="minorEastAsia" w:hAnsiTheme="minorEastAsia"/>
        <w:sz w:val="21"/>
        <w:szCs w:val="21"/>
      </w:rPr>
      <w:t>GDJL-1</w:t>
    </w:r>
    <w:r>
      <w:rPr>
        <w:rFonts w:asciiTheme="minorEastAsia" w:eastAsiaTheme="minorEastAsia" w:hAnsiTheme="minorEastAsia" w:hint="eastAsia"/>
        <w:sz w:val="21"/>
        <w:szCs w:val="21"/>
      </w:rPr>
      <w:t>6</w:t>
    </w:r>
    <w:r w:rsidRPr="004E6772">
      <w:rPr>
        <w:rFonts w:asciiTheme="minorEastAsia" w:eastAsiaTheme="minorEastAsia" w:hAnsiTheme="minorEastAsia"/>
        <w:sz w:val="21"/>
        <w:szCs w:val="21"/>
      </w:rPr>
      <w:t>/</w:t>
    </w:r>
    <w:r>
      <w:rPr>
        <w:rFonts w:asciiTheme="minorEastAsia" w:eastAsiaTheme="minorEastAsia" w:hAnsiTheme="minorEastAsia" w:hint="eastAsia"/>
        <w:sz w:val="21"/>
        <w:szCs w:val="21"/>
      </w:rPr>
      <w:t>01</w:t>
    </w:r>
    <w:r w:rsidRPr="004E6772">
      <w:rPr>
        <w:rFonts w:asciiTheme="minorEastAsia" w:eastAsiaTheme="minorEastAsia" w:hAnsiTheme="minorEastAsia"/>
        <w:sz w:val="21"/>
        <w:szCs w:val="21"/>
      </w:rPr>
      <w:t>-0</w:t>
    </w:r>
    <w:r>
      <w:rPr>
        <w:rFonts w:asciiTheme="minorEastAsia" w:eastAsiaTheme="minorEastAsia" w:hAnsiTheme="minorEastAsia" w:hint="eastAsia"/>
        <w:sz w:val="21"/>
        <w:szCs w:val="21"/>
      </w:rPr>
      <w:t>0</w:t>
    </w:r>
    <w:r w:rsidR="00C55313">
      <w:rPr>
        <w:rFonts w:asciiTheme="minorEastAsia" w:eastAsiaTheme="minorEastAsia" w:hAnsiTheme="minorEastAsia" w:hint="eastAsia"/>
        <w:sz w:val="21"/>
        <w:szCs w:val="21"/>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F0B" w:rsidRPr="004E6772" w:rsidRDefault="00EA5F0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C55313" w:rsidRPr="00C55313">
      <w:rPr>
        <w:rFonts w:ascii="宋体" w:hAnsi="宋体" w:cs="宋体" w:hint="eastAsia"/>
        <w:kern w:val="0"/>
        <w:sz w:val="21"/>
        <w:szCs w:val="21"/>
      </w:rPr>
      <w:t>2016年27立方高低温湿热快速温变试验箱采购项目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r w:rsidRPr="004E6772">
      <w:rPr>
        <w:rFonts w:asciiTheme="minorEastAsia" w:eastAsiaTheme="minorEastAsia" w:hAnsiTheme="minorEastAsia" w:hint="eastAsia"/>
        <w:sz w:val="21"/>
        <w:szCs w:val="21"/>
      </w:rPr>
      <w:t>招标编号：</w:t>
    </w:r>
    <w:r w:rsidRPr="004E6772">
      <w:rPr>
        <w:rFonts w:asciiTheme="minorEastAsia" w:eastAsiaTheme="minorEastAsia" w:hAnsiTheme="minorEastAsia"/>
        <w:sz w:val="21"/>
        <w:szCs w:val="21"/>
      </w:rPr>
      <w:t>GDJL-1</w:t>
    </w:r>
    <w:r>
      <w:rPr>
        <w:rFonts w:asciiTheme="minorEastAsia" w:eastAsiaTheme="minorEastAsia" w:hAnsiTheme="minorEastAsia" w:hint="eastAsia"/>
        <w:sz w:val="21"/>
        <w:szCs w:val="21"/>
      </w:rPr>
      <w:t>6</w:t>
    </w:r>
    <w:r w:rsidRPr="004E6772">
      <w:rPr>
        <w:rFonts w:asciiTheme="minorEastAsia" w:eastAsiaTheme="minorEastAsia" w:hAnsiTheme="minorEastAsia"/>
        <w:sz w:val="21"/>
        <w:szCs w:val="21"/>
      </w:rPr>
      <w:t>/</w:t>
    </w:r>
    <w:r>
      <w:rPr>
        <w:rFonts w:asciiTheme="minorEastAsia" w:eastAsiaTheme="minorEastAsia" w:hAnsiTheme="minorEastAsia" w:hint="eastAsia"/>
        <w:sz w:val="21"/>
        <w:szCs w:val="21"/>
      </w:rPr>
      <w:t>01</w:t>
    </w:r>
    <w:r w:rsidRPr="004E6772">
      <w:rPr>
        <w:rFonts w:asciiTheme="minorEastAsia" w:eastAsiaTheme="minorEastAsia" w:hAnsiTheme="minorEastAsia"/>
        <w:sz w:val="21"/>
        <w:szCs w:val="21"/>
      </w:rPr>
      <w:t>-0</w:t>
    </w:r>
    <w:r>
      <w:rPr>
        <w:rFonts w:asciiTheme="minorEastAsia" w:eastAsiaTheme="minorEastAsia" w:hAnsiTheme="minorEastAsia" w:hint="eastAsia"/>
        <w:sz w:val="21"/>
        <w:szCs w:val="21"/>
      </w:rPr>
      <w:t>0</w:t>
    </w:r>
    <w:r w:rsidR="00C55313">
      <w:rPr>
        <w:rFonts w:asciiTheme="minorEastAsia" w:eastAsiaTheme="minorEastAsia" w:hAnsiTheme="minorEastAsia" w:hint="eastAsia"/>
        <w:sz w:val="21"/>
        <w:szCs w:val="21"/>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86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3B4F"/>
    <w:rsid w:val="001C4608"/>
    <w:rsid w:val="001C7A4C"/>
    <w:rsid w:val="001F620B"/>
    <w:rsid w:val="00242F10"/>
    <w:rsid w:val="002A5536"/>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7F7E"/>
    <w:rsid w:val="003928A6"/>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521CD8"/>
    <w:rsid w:val="005348CA"/>
    <w:rsid w:val="005424A4"/>
    <w:rsid w:val="005575D5"/>
    <w:rsid w:val="00573AE3"/>
    <w:rsid w:val="0059396B"/>
    <w:rsid w:val="005B3EB8"/>
    <w:rsid w:val="005C26DA"/>
    <w:rsid w:val="005E5AD3"/>
    <w:rsid w:val="005E729F"/>
    <w:rsid w:val="005F3BF5"/>
    <w:rsid w:val="005F796F"/>
    <w:rsid w:val="00601851"/>
    <w:rsid w:val="00620612"/>
    <w:rsid w:val="0062117B"/>
    <w:rsid w:val="00621233"/>
    <w:rsid w:val="00631DE1"/>
    <w:rsid w:val="00634EE1"/>
    <w:rsid w:val="0065584A"/>
    <w:rsid w:val="00663622"/>
    <w:rsid w:val="00665B76"/>
    <w:rsid w:val="006714CA"/>
    <w:rsid w:val="006A0313"/>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484D"/>
    <w:rsid w:val="00784777"/>
    <w:rsid w:val="00792153"/>
    <w:rsid w:val="00792BB8"/>
    <w:rsid w:val="00792E80"/>
    <w:rsid w:val="00793070"/>
    <w:rsid w:val="00793E74"/>
    <w:rsid w:val="007B00B6"/>
    <w:rsid w:val="007B5D07"/>
    <w:rsid w:val="007B7D36"/>
    <w:rsid w:val="007C6E40"/>
    <w:rsid w:val="007E4589"/>
    <w:rsid w:val="007E7484"/>
    <w:rsid w:val="008136AF"/>
    <w:rsid w:val="00813CEE"/>
    <w:rsid w:val="008234A5"/>
    <w:rsid w:val="00825A7A"/>
    <w:rsid w:val="00831B3B"/>
    <w:rsid w:val="00857F1C"/>
    <w:rsid w:val="00872656"/>
    <w:rsid w:val="008754C9"/>
    <w:rsid w:val="00893778"/>
    <w:rsid w:val="008A217F"/>
    <w:rsid w:val="008A4F62"/>
    <w:rsid w:val="008A75A6"/>
    <w:rsid w:val="008D2F32"/>
    <w:rsid w:val="008E0CF5"/>
    <w:rsid w:val="008E3C21"/>
    <w:rsid w:val="009134EE"/>
    <w:rsid w:val="009150E2"/>
    <w:rsid w:val="0093487D"/>
    <w:rsid w:val="00943585"/>
    <w:rsid w:val="0096193D"/>
    <w:rsid w:val="009756CF"/>
    <w:rsid w:val="009A52EE"/>
    <w:rsid w:val="009C4C6C"/>
    <w:rsid w:val="009D1B24"/>
    <w:rsid w:val="009E0C33"/>
    <w:rsid w:val="00A04003"/>
    <w:rsid w:val="00A21C99"/>
    <w:rsid w:val="00A245C3"/>
    <w:rsid w:val="00A50102"/>
    <w:rsid w:val="00A63F64"/>
    <w:rsid w:val="00A80671"/>
    <w:rsid w:val="00A943C7"/>
    <w:rsid w:val="00AB03F5"/>
    <w:rsid w:val="00AB72FA"/>
    <w:rsid w:val="00AC7F7D"/>
    <w:rsid w:val="00AD18D2"/>
    <w:rsid w:val="00AD2C1C"/>
    <w:rsid w:val="00AD57BE"/>
    <w:rsid w:val="00AE258D"/>
    <w:rsid w:val="00AF6B3B"/>
    <w:rsid w:val="00B2328C"/>
    <w:rsid w:val="00B40DEC"/>
    <w:rsid w:val="00B41812"/>
    <w:rsid w:val="00B473CD"/>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C24A8"/>
    <w:rsid w:val="00CC74C0"/>
    <w:rsid w:val="00CD0421"/>
    <w:rsid w:val="00CE08D9"/>
    <w:rsid w:val="00CF13D4"/>
    <w:rsid w:val="00CF1428"/>
    <w:rsid w:val="00CF2B89"/>
    <w:rsid w:val="00D17D1B"/>
    <w:rsid w:val="00D4030C"/>
    <w:rsid w:val="00D72834"/>
    <w:rsid w:val="00D80F44"/>
    <w:rsid w:val="00D9270F"/>
    <w:rsid w:val="00DB6F59"/>
    <w:rsid w:val="00DC715B"/>
    <w:rsid w:val="00E32F1D"/>
    <w:rsid w:val="00E34B45"/>
    <w:rsid w:val="00E43A18"/>
    <w:rsid w:val="00E516D1"/>
    <w:rsid w:val="00EA057E"/>
    <w:rsid w:val="00EA5F0B"/>
    <w:rsid w:val="00ED2843"/>
    <w:rsid w:val="00ED5FFD"/>
    <w:rsid w:val="00ED7D7C"/>
    <w:rsid w:val="00EE1FAC"/>
    <w:rsid w:val="00EF5EAA"/>
    <w:rsid w:val="00EF6ACE"/>
    <w:rsid w:val="00F10904"/>
    <w:rsid w:val="00F31D32"/>
    <w:rsid w:val="00F37105"/>
    <w:rsid w:val="00F522D3"/>
    <w:rsid w:val="00F55D57"/>
    <w:rsid w:val="00F776D9"/>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50</Pages>
  <Words>4648</Words>
  <Characters>26499</Characters>
  <Application>Microsoft Office Word</Application>
  <DocSecurity>0</DocSecurity>
  <Lines>220</Lines>
  <Paragraphs>62</Paragraphs>
  <ScaleCrop>false</ScaleCrop>
  <Company>Lenovo</Company>
  <LinksUpToDate>false</LinksUpToDate>
  <CharactersWithSpaces>31085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100</cp:revision>
  <cp:lastPrinted>2015-12-14T05:56:00Z</cp:lastPrinted>
  <dcterms:created xsi:type="dcterms:W3CDTF">2015-12-11T03:27:00Z</dcterms:created>
  <dcterms:modified xsi:type="dcterms:W3CDTF">2016-01-08T09:17:00Z</dcterms:modified>
</cp:coreProperties>
</file>