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0E39A2" w:rsidRPr="000E39A2">
        <w:rPr>
          <w:rFonts w:ascii="宋体" w:hAnsi="宋体" w:cs="宋体" w:hint="eastAsia"/>
          <w:b/>
          <w:kern w:val="0"/>
          <w:sz w:val="44"/>
          <w:szCs w:val="44"/>
        </w:rPr>
        <w:t>3.3立方温度速变湿热试验箱（三综合）</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20410C">
        <w:rPr>
          <w:rFonts w:ascii="仿宋_GB2312" w:eastAsia="仿宋_GB2312" w:hint="eastAsia"/>
          <w:b/>
          <w:sz w:val="36"/>
          <w:szCs w:val="36"/>
        </w:rPr>
        <w:t>2</w:t>
      </w:r>
      <w:r w:rsidR="000E39A2">
        <w:rPr>
          <w:rFonts w:ascii="仿宋_GB2312" w:eastAsia="仿宋_GB2312" w:hint="eastAsia"/>
          <w:b/>
          <w:sz w:val="36"/>
          <w:szCs w:val="36"/>
        </w:rPr>
        <w:t>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97759F">
      <w:pPr>
        <w:pStyle w:val="10"/>
        <w:tabs>
          <w:tab w:val="right" w:leader="dot" w:pos="9402"/>
        </w:tabs>
        <w:rPr>
          <w:rFonts w:eastAsiaTheme="minorEastAsia" w:cstheme="minorBidi"/>
          <w:b w:val="0"/>
          <w:bCs w:val="0"/>
          <w:caps w:val="0"/>
          <w:noProof/>
          <w:sz w:val="24"/>
          <w:szCs w:val="24"/>
        </w:rPr>
      </w:pPr>
      <w:r w:rsidRPr="0097759F">
        <w:rPr>
          <w:sz w:val="24"/>
          <w:szCs w:val="24"/>
        </w:rPr>
        <w:fldChar w:fldCharType="begin"/>
      </w:r>
      <w:r w:rsidR="00E34B45" w:rsidRPr="0019244A">
        <w:rPr>
          <w:sz w:val="24"/>
          <w:szCs w:val="24"/>
        </w:rPr>
        <w:instrText xml:space="preserve"> TOC \o "1-3" \h \z \u </w:instrText>
      </w:r>
      <w:r w:rsidRPr="0097759F">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292C50">
          <w:rPr>
            <w:noProof/>
            <w:webHidden/>
            <w:sz w:val="24"/>
            <w:szCs w:val="24"/>
          </w:rPr>
          <w:t>1</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292C50">
          <w:rPr>
            <w:noProof/>
            <w:webHidden/>
            <w:sz w:val="24"/>
            <w:szCs w:val="24"/>
          </w:rPr>
          <w:t>2</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292C50">
          <w:rPr>
            <w:noProof/>
            <w:webHidden/>
            <w:sz w:val="24"/>
            <w:szCs w:val="24"/>
          </w:rPr>
          <w:t>2</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292C50">
          <w:rPr>
            <w:noProof/>
            <w:webHidden/>
            <w:sz w:val="24"/>
            <w:szCs w:val="24"/>
          </w:rPr>
          <w:t>5</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292C50">
          <w:rPr>
            <w:noProof/>
            <w:webHidden/>
            <w:sz w:val="24"/>
            <w:szCs w:val="24"/>
          </w:rPr>
          <w:t>5</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292C50">
          <w:rPr>
            <w:noProof/>
            <w:webHidden/>
            <w:sz w:val="24"/>
            <w:szCs w:val="24"/>
          </w:rPr>
          <w:t>5</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292C50">
          <w:rPr>
            <w:noProof/>
            <w:webHidden/>
            <w:sz w:val="24"/>
            <w:szCs w:val="24"/>
          </w:rPr>
          <w:t>5</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292C50">
          <w:rPr>
            <w:noProof/>
            <w:webHidden/>
            <w:sz w:val="24"/>
            <w:szCs w:val="24"/>
          </w:rPr>
          <w:t>5</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292C50">
          <w:rPr>
            <w:noProof/>
            <w:webHidden/>
            <w:sz w:val="24"/>
            <w:szCs w:val="24"/>
          </w:rPr>
          <w:t>6</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292C50">
          <w:rPr>
            <w:noProof/>
            <w:webHidden/>
            <w:sz w:val="24"/>
            <w:szCs w:val="24"/>
          </w:rPr>
          <w:t>7</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292C50">
          <w:rPr>
            <w:noProof/>
            <w:webHidden/>
            <w:sz w:val="24"/>
            <w:szCs w:val="24"/>
          </w:rPr>
          <w:t>7</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292C50">
          <w:rPr>
            <w:noProof/>
            <w:webHidden/>
            <w:sz w:val="24"/>
            <w:szCs w:val="24"/>
          </w:rPr>
          <w:t>8</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292C50">
          <w:rPr>
            <w:noProof/>
            <w:webHidden/>
            <w:sz w:val="24"/>
            <w:szCs w:val="24"/>
          </w:rPr>
          <w:t>8</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292C50">
          <w:rPr>
            <w:noProof/>
            <w:webHidden/>
            <w:sz w:val="24"/>
            <w:szCs w:val="24"/>
          </w:rPr>
          <w:t>8</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292C50">
          <w:rPr>
            <w:noProof/>
            <w:webHidden/>
            <w:sz w:val="24"/>
            <w:szCs w:val="24"/>
          </w:rPr>
          <w:t>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292C50">
          <w:rPr>
            <w:noProof/>
            <w:webHidden/>
            <w:sz w:val="24"/>
            <w:szCs w:val="24"/>
          </w:rPr>
          <w:t>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292C50">
          <w:rPr>
            <w:noProof/>
            <w:webHidden/>
            <w:sz w:val="24"/>
            <w:szCs w:val="24"/>
          </w:rPr>
          <w:t>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292C50">
          <w:rPr>
            <w:noProof/>
            <w:webHidden/>
            <w:sz w:val="24"/>
            <w:szCs w:val="24"/>
          </w:rPr>
          <w:t>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292C50">
          <w:rPr>
            <w:noProof/>
            <w:webHidden/>
            <w:sz w:val="24"/>
            <w:szCs w:val="24"/>
          </w:rPr>
          <w:t>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292C50">
          <w:rPr>
            <w:noProof/>
            <w:webHidden/>
            <w:sz w:val="24"/>
            <w:szCs w:val="24"/>
          </w:rPr>
          <w:t>10</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292C50">
          <w:rPr>
            <w:noProof/>
            <w:webHidden/>
            <w:sz w:val="24"/>
            <w:szCs w:val="24"/>
          </w:rPr>
          <w:t>10</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292C50">
          <w:rPr>
            <w:noProof/>
            <w:webHidden/>
            <w:sz w:val="24"/>
            <w:szCs w:val="24"/>
          </w:rPr>
          <w:t>10</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292C50">
          <w:rPr>
            <w:noProof/>
            <w:webHidden/>
            <w:sz w:val="24"/>
            <w:szCs w:val="24"/>
          </w:rPr>
          <w:t>10</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292C50">
          <w:rPr>
            <w:noProof/>
            <w:webHidden/>
            <w:sz w:val="24"/>
            <w:szCs w:val="24"/>
          </w:rPr>
          <w:t>11</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292C50">
          <w:rPr>
            <w:noProof/>
            <w:webHidden/>
            <w:sz w:val="24"/>
            <w:szCs w:val="24"/>
          </w:rPr>
          <w:t>11</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292C50">
          <w:rPr>
            <w:noProof/>
            <w:webHidden/>
            <w:sz w:val="24"/>
            <w:szCs w:val="24"/>
          </w:rPr>
          <w:t>11</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292C50">
          <w:rPr>
            <w:noProof/>
            <w:webHidden/>
            <w:sz w:val="24"/>
            <w:szCs w:val="24"/>
          </w:rPr>
          <w:t>11</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292C50">
          <w:rPr>
            <w:noProof/>
            <w:webHidden/>
            <w:sz w:val="24"/>
            <w:szCs w:val="24"/>
          </w:rPr>
          <w:t>13</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292C50">
          <w:rPr>
            <w:noProof/>
            <w:webHidden/>
            <w:sz w:val="24"/>
            <w:szCs w:val="24"/>
          </w:rPr>
          <w:t>16</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292C50">
          <w:rPr>
            <w:noProof/>
            <w:webHidden/>
            <w:sz w:val="24"/>
            <w:szCs w:val="24"/>
          </w:rPr>
          <w:t>16</w:t>
        </w:r>
        <w:r w:rsidRPr="0019244A">
          <w:rPr>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16</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16</w:t>
        </w:r>
        <w:r w:rsidRPr="0019244A">
          <w:rPr>
            <w:i w:val="0"/>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292C50">
          <w:rPr>
            <w:noProof/>
            <w:webHidden/>
            <w:sz w:val="24"/>
            <w:szCs w:val="24"/>
          </w:rPr>
          <w:t>16</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292C50">
          <w:rPr>
            <w:noProof/>
            <w:webHidden/>
            <w:sz w:val="24"/>
            <w:szCs w:val="24"/>
          </w:rPr>
          <w:t>17</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292C50">
          <w:rPr>
            <w:noProof/>
            <w:webHidden/>
            <w:sz w:val="24"/>
            <w:szCs w:val="24"/>
          </w:rPr>
          <w:t>19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292C50">
          <w:rPr>
            <w:noProof/>
            <w:webHidden/>
            <w:sz w:val="24"/>
            <w:szCs w:val="24"/>
          </w:rPr>
          <w:t>19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292C50">
          <w:rPr>
            <w:noProof/>
            <w:webHidden/>
            <w:sz w:val="24"/>
            <w:szCs w:val="24"/>
          </w:rPr>
          <w:t>19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292C50">
          <w:rPr>
            <w:noProof/>
            <w:webHidden/>
            <w:sz w:val="24"/>
            <w:szCs w:val="24"/>
          </w:rPr>
          <w:t>19</w:t>
        </w:r>
        <w:r w:rsidRPr="0019244A">
          <w:rPr>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19</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19</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20</w:t>
        </w:r>
        <w:r w:rsidRPr="0019244A">
          <w:rPr>
            <w:i w:val="0"/>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292C50">
          <w:rPr>
            <w:noProof/>
            <w:webHidden/>
            <w:sz w:val="24"/>
            <w:szCs w:val="24"/>
          </w:rPr>
          <w:t>20</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292C50">
          <w:rPr>
            <w:noProof/>
            <w:webHidden/>
            <w:sz w:val="24"/>
            <w:szCs w:val="24"/>
          </w:rPr>
          <w:t>21</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292C50">
          <w:rPr>
            <w:noProof/>
            <w:webHidden/>
            <w:sz w:val="24"/>
            <w:szCs w:val="24"/>
          </w:rPr>
          <w:t>21</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292C50">
          <w:rPr>
            <w:noProof/>
            <w:webHidden/>
            <w:sz w:val="24"/>
            <w:szCs w:val="24"/>
          </w:rPr>
          <w:t>23</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292C50">
          <w:rPr>
            <w:noProof/>
            <w:webHidden/>
            <w:sz w:val="24"/>
            <w:szCs w:val="24"/>
          </w:rPr>
          <w:t>25</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292C50">
          <w:rPr>
            <w:noProof/>
            <w:webHidden/>
            <w:sz w:val="24"/>
            <w:szCs w:val="24"/>
          </w:rPr>
          <w:t>26</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292C50">
          <w:rPr>
            <w:noProof/>
            <w:webHidden/>
            <w:sz w:val="24"/>
            <w:szCs w:val="24"/>
          </w:rPr>
          <w:t>26</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292C50">
          <w:rPr>
            <w:noProof/>
            <w:webHidden/>
            <w:sz w:val="24"/>
            <w:szCs w:val="24"/>
          </w:rPr>
          <w:t>27</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292C50">
          <w:rPr>
            <w:noProof/>
            <w:webHidden/>
            <w:sz w:val="24"/>
            <w:szCs w:val="24"/>
          </w:rPr>
          <w:t>27</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292C50">
          <w:rPr>
            <w:noProof/>
            <w:webHidden/>
            <w:sz w:val="24"/>
            <w:szCs w:val="24"/>
          </w:rPr>
          <w:t>29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292C50">
          <w:rPr>
            <w:noProof/>
            <w:webHidden/>
            <w:sz w:val="24"/>
            <w:szCs w:val="24"/>
          </w:rPr>
          <w:t>30</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292C50">
          <w:rPr>
            <w:noProof/>
            <w:webHidden/>
            <w:sz w:val="24"/>
            <w:szCs w:val="24"/>
          </w:rPr>
          <w:t>31</w:t>
        </w:r>
        <w:r w:rsidRPr="0019244A">
          <w:rPr>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31</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31</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31</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31</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31</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31</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32</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33</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34</w:t>
        </w:r>
        <w:r w:rsidRPr="0019244A">
          <w:rPr>
            <w:i w:val="0"/>
            <w:noProof/>
            <w:webHidden/>
            <w:sz w:val="24"/>
            <w:szCs w:val="24"/>
          </w:rPr>
          <w:fldChar w:fldCharType="end"/>
        </w:r>
      </w:hyperlink>
    </w:p>
    <w:p w:rsidR="0019244A" w:rsidRPr="0019244A" w:rsidRDefault="0097759F">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292C50">
          <w:rPr>
            <w:i w:val="0"/>
            <w:noProof/>
            <w:webHidden/>
            <w:sz w:val="24"/>
            <w:szCs w:val="24"/>
          </w:rPr>
          <w:t>36</w:t>
        </w:r>
        <w:r w:rsidRPr="0019244A">
          <w:rPr>
            <w:i w:val="0"/>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292C50">
          <w:rPr>
            <w:noProof/>
            <w:webHidden/>
            <w:sz w:val="24"/>
            <w:szCs w:val="24"/>
          </w:rPr>
          <w:t>36</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292C50">
          <w:rPr>
            <w:noProof/>
            <w:webHidden/>
            <w:sz w:val="24"/>
            <w:szCs w:val="24"/>
          </w:rPr>
          <w:t>37</w:t>
        </w:r>
        <w:r w:rsidRPr="0019244A">
          <w:rPr>
            <w:noProof/>
            <w:webHidden/>
            <w:sz w:val="24"/>
            <w:szCs w:val="24"/>
          </w:rPr>
          <w:fldChar w:fldCharType="end"/>
        </w:r>
      </w:hyperlink>
    </w:p>
    <w:p w:rsidR="0019244A" w:rsidRPr="0019244A" w:rsidRDefault="0097759F">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292C50">
          <w:rPr>
            <w:noProof/>
            <w:webHidden/>
            <w:sz w:val="24"/>
            <w:szCs w:val="24"/>
          </w:rPr>
          <w:t>39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292C50">
          <w:rPr>
            <w:noProof/>
            <w:webHidden/>
            <w:sz w:val="24"/>
            <w:szCs w:val="24"/>
          </w:rPr>
          <w:t>39</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292C50">
          <w:rPr>
            <w:noProof/>
            <w:webHidden/>
            <w:sz w:val="24"/>
            <w:szCs w:val="24"/>
          </w:rPr>
          <w:t>40</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292C50">
          <w:rPr>
            <w:noProof/>
            <w:webHidden/>
            <w:sz w:val="24"/>
            <w:szCs w:val="24"/>
          </w:rPr>
          <w:t>40</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292C50">
          <w:rPr>
            <w:noProof/>
            <w:webHidden/>
            <w:sz w:val="24"/>
            <w:szCs w:val="24"/>
          </w:rPr>
          <w:t>41</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292C50">
          <w:rPr>
            <w:noProof/>
            <w:webHidden/>
            <w:sz w:val="24"/>
            <w:szCs w:val="24"/>
          </w:rPr>
          <w:t>41</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292C50">
          <w:rPr>
            <w:noProof/>
            <w:webHidden/>
            <w:sz w:val="24"/>
            <w:szCs w:val="24"/>
          </w:rPr>
          <w:t>42</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292C50">
          <w:rPr>
            <w:noProof/>
            <w:webHidden/>
            <w:sz w:val="24"/>
            <w:szCs w:val="24"/>
          </w:rPr>
          <w:t>43</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292C50">
          <w:rPr>
            <w:noProof/>
            <w:webHidden/>
            <w:sz w:val="24"/>
            <w:szCs w:val="24"/>
          </w:rPr>
          <w:t>44</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292C50">
          <w:rPr>
            <w:noProof/>
            <w:webHidden/>
            <w:sz w:val="24"/>
            <w:szCs w:val="24"/>
          </w:rPr>
          <w:t>45</w:t>
        </w:r>
        <w:r w:rsidRPr="0019244A">
          <w:rPr>
            <w:noProof/>
            <w:webHidden/>
            <w:sz w:val="24"/>
            <w:szCs w:val="24"/>
          </w:rPr>
          <w:fldChar w:fldCharType="end"/>
        </w:r>
      </w:hyperlink>
    </w:p>
    <w:p w:rsidR="0019244A" w:rsidRPr="0019244A" w:rsidRDefault="0097759F">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292C50">
          <w:rPr>
            <w:noProof/>
            <w:webHidden/>
            <w:sz w:val="24"/>
            <w:szCs w:val="24"/>
          </w:rPr>
          <w:t>46</w:t>
        </w:r>
        <w:r w:rsidRPr="0019244A">
          <w:rPr>
            <w:noProof/>
            <w:webHidden/>
            <w:sz w:val="24"/>
            <w:szCs w:val="24"/>
          </w:rPr>
          <w:fldChar w:fldCharType="end"/>
        </w:r>
      </w:hyperlink>
    </w:p>
    <w:p w:rsidR="004E6772" w:rsidRPr="004E6772" w:rsidRDefault="0097759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E39A2" w:rsidRPr="000E39A2">
        <w:rPr>
          <w:rFonts w:asciiTheme="minorEastAsia" w:hAnsiTheme="minorEastAsia" w:hint="eastAsia"/>
          <w:sz w:val="24"/>
        </w:rPr>
        <w:t>3.3立方温度速变湿热试验箱（三综合）</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20410C">
        <w:rPr>
          <w:rFonts w:asciiTheme="minorEastAsia" w:eastAsiaTheme="minorEastAsia" w:hAnsiTheme="minorEastAsia" w:hint="eastAsia"/>
          <w:bCs/>
          <w:sz w:val="24"/>
        </w:rPr>
        <w:t>2</w:t>
      </w:r>
      <w:r w:rsidR="000E39A2">
        <w:rPr>
          <w:rFonts w:asciiTheme="minorEastAsia" w:eastAsiaTheme="minorEastAsia" w:hAnsiTheme="minorEastAsia" w:hint="eastAsia"/>
          <w:bCs/>
          <w:sz w:val="24"/>
        </w:rPr>
        <w:t>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E39A2" w:rsidRPr="000E39A2">
        <w:rPr>
          <w:rFonts w:asciiTheme="minorEastAsia" w:hAnsiTheme="minorEastAsia" w:hint="eastAsia"/>
          <w:sz w:val="24"/>
        </w:rPr>
        <w:t>3.3立方温度速变湿热试验箱（三综合）</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4308"/>
        <w:gridCol w:w="2126"/>
        <w:gridCol w:w="1276"/>
        <w:gridCol w:w="1276"/>
      </w:tblGrid>
      <w:tr w:rsidR="004B4E48" w:rsidRPr="00614185" w:rsidTr="00BE7BAD">
        <w:trPr>
          <w:trHeight w:val="879"/>
          <w:tblCellSpacing w:w="20" w:type="dxa"/>
        </w:trPr>
        <w:tc>
          <w:tcPr>
            <w:tcW w:w="4248"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208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16" w:type="dxa"/>
            <w:shd w:val="clear" w:color="auto" w:fill="FFFFFF"/>
            <w:vAlign w:val="center"/>
          </w:tcPr>
          <w:p w:rsidR="004B4E48" w:rsidRPr="00614185" w:rsidRDefault="000E39A2" w:rsidP="00BC7566">
            <w:pPr>
              <w:widowControl/>
              <w:spacing w:after="150"/>
              <w:jc w:val="center"/>
              <w:rPr>
                <w:rFonts w:ascii="宋体" w:hAnsi="宋体" w:cs="宋体"/>
                <w:kern w:val="0"/>
                <w:sz w:val="24"/>
              </w:rPr>
            </w:pPr>
            <w:r>
              <w:rPr>
                <w:rFonts w:ascii="宋体" w:hAnsi="宋体" w:cs="宋体" w:hint="eastAsia"/>
                <w:kern w:val="0"/>
                <w:sz w:val="24"/>
              </w:rPr>
              <w:t>地点</w:t>
            </w:r>
          </w:p>
        </w:tc>
      </w:tr>
      <w:tr w:rsidR="004B4E48" w:rsidRPr="00614185" w:rsidTr="00BE7BAD">
        <w:trPr>
          <w:trHeight w:val="270"/>
          <w:tblCellSpacing w:w="20" w:type="dxa"/>
        </w:trPr>
        <w:tc>
          <w:tcPr>
            <w:tcW w:w="4248" w:type="dxa"/>
            <w:shd w:val="clear" w:color="auto" w:fill="FFFFFF"/>
            <w:vAlign w:val="center"/>
            <w:hideMark/>
          </w:tcPr>
          <w:p w:rsidR="004B4E48" w:rsidRPr="00614185" w:rsidRDefault="000E39A2" w:rsidP="00BC7566">
            <w:pPr>
              <w:widowControl/>
              <w:spacing w:after="150"/>
              <w:jc w:val="center"/>
              <w:rPr>
                <w:rFonts w:ascii="宋体" w:hAnsi="宋体" w:cs="宋体"/>
                <w:kern w:val="0"/>
                <w:sz w:val="24"/>
              </w:rPr>
            </w:pPr>
            <w:r w:rsidRPr="000E39A2">
              <w:rPr>
                <w:rFonts w:hint="eastAsia"/>
                <w:sz w:val="24"/>
              </w:rPr>
              <w:t>温度速变湿热试验箱（三综合）</w:t>
            </w:r>
          </w:p>
        </w:tc>
        <w:tc>
          <w:tcPr>
            <w:tcW w:w="2086" w:type="dxa"/>
            <w:shd w:val="clear" w:color="auto" w:fill="FFFFFF"/>
            <w:vAlign w:val="center"/>
          </w:tcPr>
          <w:p w:rsidR="004B4E48" w:rsidRPr="00614185" w:rsidRDefault="000E39A2" w:rsidP="00BC7566">
            <w:pPr>
              <w:widowControl/>
              <w:spacing w:after="150"/>
              <w:jc w:val="center"/>
              <w:rPr>
                <w:rFonts w:ascii="宋体" w:hAnsi="宋体" w:cs="宋体"/>
                <w:kern w:val="0"/>
                <w:sz w:val="24"/>
              </w:rPr>
            </w:pPr>
            <w:r w:rsidRPr="000E39A2">
              <w:rPr>
                <w:rFonts w:hint="eastAsia"/>
                <w:sz w:val="24"/>
              </w:rPr>
              <w:t>3.3</w:t>
            </w:r>
            <w:r w:rsidRPr="000E39A2">
              <w:rPr>
                <w:rFonts w:hint="eastAsia"/>
                <w:sz w:val="24"/>
              </w:rPr>
              <w:t>立方</w:t>
            </w:r>
          </w:p>
        </w:tc>
        <w:tc>
          <w:tcPr>
            <w:tcW w:w="1236" w:type="dxa"/>
            <w:shd w:val="clear" w:color="auto" w:fill="FFFFFF"/>
            <w:vAlign w:val="center"/>
          </w:tcPr>
          <w:p w:rsidR="004B4E48" w:rsidRPr="00614185" w:rsidRDefault="0020410C" w:rsidP="00BC7566">
            <w:pPr>
              <w:widowControl/>
              <w:spacing w:after="150"/>
              <w:jc w:val="center"/>
              <w:rPr>
                <w:rFonts w:ascii="宋体" w:hAnsi="宋体" w:cs="宋体"/>
                <w:kern w:val="0"/>
                <w:sz w:val="24"/>
              </w:rPr>
            </w:pPr>
            <w:r>
              <w:rPr>
                <w:rFonts w:ascii="宋体" w:hAnsi="宋体" w:cs="宋体" w:hint="eastAsia"/>
                <w:kern w:val="0"/>
                <w:sz w:val="24"/>
              </w:rPr>
              <w:t>1</w:t>
            </w:r>
          </w:p>
        </w:tc>
        <w:tc>
          <w:tcPr>
            <w:tcW w:w="1216" w:type="dxa"/>
            <w:shd w:val="clear" w:color="auto" w:fill="FFFFFF"/>
            <w:vAlign w:val="center"/>
          </w:tcPr>
          <w:p w:rsidR="004B4E48" w:rsidRPr="00614185" w:rsidRDefault="000E39A2" w:rsidP="00BC7566">
            <w:pPr>
              <w:widowControl/>
              <w:spacing w:after="150"/>
              <w:jc w:val="center"/>
              <w:rPr>
                <w:rFonts w:ascii="宋体" w:hAnsi="宋体" w:cs="宋体"/>
                <w:kern w:val="0"/>
                <w:sz w:val="24"/>
              </w:rPr>
            </w:pPr>
            <w:r>
              <w:rPr>
                <w:rFonts w:ascii="宋体" w:hAnsi="宋体" w:cs="宋体" w:hint="eastAsia"/>
                <w:kern w:val="0"/>
                <w:sz w:val="24"/>
              </w:rPr>
              <w:t>成都</w:t>
            </w:r>
          </w:p>
        </w:tc>
      </w:tr>
      <w:tr w:rsidR="000E39A2" w:rsidRPr="00614185" w:rsidTr="00BE7BAD">
        <w:trPr>
          <w:trHeight w:val="270"/>
          <w:tblCellSpacing w:w="20" w:type="dxa"/>
        </w:trPr>
        <w:tc>
          <w:tcPr>
            <w:tcW w:w="4248" w:type="dxa"/>
            <w:shd w:val="clear" w:color="auto" w:fill="FFFFFF"/>
            <w:vAlign w:val="center"/>
            <w:hideMark/>
          </w:tcPr>
          <w:p w:rsidR="000E39A2" w:rsidRPr="00614185" w:rsidRDefault="000E39A2" w:rsidP="00C6053E">
            <w:pPr>
              <w:widowControl/>
              <w:spacing w:after="150"/>
              <w:jc w:val="center"/>
              <w:rPr>
                <w:rFonts w:ascii="宋体" w:hAnsi="宋体" w:cs="宋体"/>
                <w:kern w:val="0"/>
                <w:sz w:val="24"/>
              </w:rPr>
            </w:pPr>
            <w:r w:rsidRPr="000E39A2">
              <w:rPr>
                <w:rFonts w:hint="eastAsia"/>
                <w:sz w:val="24"/>
              </w:rPr>
              <w:t>温度速变湿热试验箱（三综合）</w:t>
            </w:r>
          </w:p>
        </w:tc>
        <w:tc>
          <w:tcPr>
            <w:tcW w:w="2086"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sidRPr="000E39A2">
              <w:rPr>
                <w:rFonts w:hint="eastAsia"/>
                <w:sz w:val="24"/>
              </w:rPr>
              <w:t>3.3</w:t>
            </w:r>
            <w:r w:rsidRPr="000E39A2">
              <w:rPr>
                <w:rFonts w:hint="eastAsia"/>
                <w:sz w:val="24"/>
              </w:rPr>
              <w:t>立方</w:t>
            </w:r>
          </w:p>
        </w:tc>
        <w:tc>
          <w:tcPr>
            <w:tcW w:w="1236"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1</w:t>
            </w:r>
          </w:p>
        </w:tc>
        <w:tc>
          <w:tcPr>
            <w:tcW w:w="1216" w:type="dxa"/>
            <w:shd w:val="clear" w:color="auto" w:fill="FFFFFF"/>
            <w:vAlign w:val="center"/>
          </w:tcPr>
          <w:p w:rsidR="000E39A2" w:rsidRDefault="000E39A2" w:rsidP="00BC7566">
            <w:pPr>
              <w:widowControl/>
              <w:spacing w:after="150"/>
              <w:jc w:val="center"/>
              <w:rPr>
                <w:rFonts w:ascii="宋体" w:hAnsi="宋体" w:cs="宋体"/>
                <w:kern w:val="0"/>
                <w:sz w:val="24"/>
              </w:rPr>
            </w:pPr>
            <w:r>
              <w:rPr>
                <w:rFonts w:ascii="宋体" w:hAnsi="宋体" w:cs="宋体" w:hint="eastAsia"/>
                <w:kern w:val="0"/>
                <w:sz w:val="24"/>
              </w:rPr>
              <w:t>重庆</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BE7BAD">
        <w:rPr>
          <w:rFonts w:asciiTheme="minorEastAsia" w:eastAsiaTheme="minorEastAsia" w:hAnsiTheme="minorEastAsia" w:hint="eastAsia"/>
          <w:sz w:val="24"/>
        </w:rPr>
        <w:t>（地点可根据招标方实际情况有可能变动）</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lastRenderedPageBreak/>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0E39A2" w:rsidRPr="000E39A2">
              <w:rPr>
                <w:rFonts w:asciiTheme="minorEastAsia" w:hAnsiTheme="minorEastAsia" w:hint="eastAsia"/>
                <w:szCs w:val="21"/>
              </w:rPr>
              <w:t>3.3立方温度速变湿热试验箱（三综合）</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lastRenderedPageBreak/>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E39A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20410C">
              <w:rPr>
                <w:rFonts w:asciiTheme="minorEastAsia" w:eastAsiaTheme="minorEastAsia" w:hAnsiTheme="minorEastAsia" w:hint="eastAsia"/>
                <w:szCs w:val="21"/>
              </w:rPr>
              <w:t>2</w:t>
            </w:r>
            <w:r w:rsidR="000E39A2">
              <w:rPr>
                <w:rFonts w:asciiTheme="minorEastAsia" w:eastAsiaTheme="minorEastAsia" w:hAnsiTheme="minorEastAsia" w:hint="eastAsia"/>
                <w:szCs w:val="21"/>
              </w:rPr>
              <w:t>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lastRenderedPageBreak/>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lastRenderedPageBreak/>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lastRenderedPageBreak/>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w:t>
      </w:r>
      <w:r w:rsidRPr="007B5D07">
        <w:rPr>
          <w:rFonts w:ascii="宋体" w:hAnsi="宋体" w:hint="eastAsia"/>
          <w:sz w:val="24"/>
        </w:rPr>
        <w:lastRenderedPageBreak/>
        <w:t>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w:t>
      </w:r>
      <w:r w:rsidRPr="002E2873">
        <w:rPr>
          <w:rFonts w:ascii="宋体" w:hAnsi="宋体" w:hint="eastAsia"/>
          <w:sz w:val="24"/>
        </w:rPr>
        <w:lastRenderedPageBreak/>
        <w:t>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lastRenderedPageBreak/>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4733"/>
        <w:gridCol w:w="1843"/>
        <w:gridCol w:w="1134"/>
        <w:gridCol w:w="1276"/>
      </w:tblGrid>
      <w:tr w:rsidR="000E39A2" w:rsidRPr="00614185" w:rsidTr="00C6053E">
        <w:trPr>
          <w:trHeight w:val="879"/>
          <w:tblCellSpacing w:w="20" w:type="dxa"/>
        </w:trPr>
        <w:tc>
          <w:tcPr>
            <w:tcW w:w="4673" w:type="dxa"/>
            <w:shd w:val="clear" w:color="auto" w:fill="FFFFFF"/>
            <w:vAlign w:val="center"/>
            <w:hideMark/>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803"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规格型号</w:t>
            </w:r>
          </w:p>
        </w:tc>
        <w:tc>
          <w:tcPr>
            <w:tcW w:w="1094"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16"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地点</w:t>
            </w:r>
          </w:p>
        </w:tc>
      </w:tr>
      <w:tr w:rsidR="000E39A2" w:rsidRPr="00614185" w:rsidTr="00C6053E">
        <w:trPr>
          <w:trHeight w:val="270"/>
          <w:tblCellSpacing w:w="20" w:type="dxa"/>
        </w:trPr>
        <w:tc>
          <w:tcPr>
            <w:tcW w:w="4673" w:type="dxa"/>
            <w:shd w:val="clear" w:color="auto" w:fill="FFFFFF"/>
            <w:vAlign w:val="center"/>
            <w:hideMark/>
          </w:tcPr>
          <w:p w:rsidR="000E39A2" w:rsidRPr="00614185" w:rsidRDefault="000E39A2" w:rsidP="00C6053E">
            <w:pPr>
              <w:widowControl/>
              <w:spacing w:after="150"/>
              <w:jc w:val="center"/>
              <w:rPr>
                <w:rFonts w:ascii="宋体" w:hAnsi="宋体" w:cs="宋体"/>
                <w:kern w:val="0"/>
                <w:sz w:val="24"/>
              </w:rPr>
            </w:pPr>
            <w:r w:rsidRPr="000E39A2">
              <w:rPr>
                <w:rFonts w:hint="eastAsia"/>
                <w:sz w:val="24"/>
              </w:rPr>
              <w:t>温度速变湿热试验箱（三综合）</w:t>
            </w:r>
          </w:p>
        </w:tc>
        <w:tc>
          <w:tcPr>
            <w:tcW w:w="1803"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sidRPr="000E39A2">
              <w:rPr>
                <w:rFonts w:hint="eastAsia"/>
                <w:sz w:val="24"/>
              </w:rPr>
              <w:t>3.3</w:t>
            </w:r>
            <w:r w:rsidRPr="000E39A2">
              <w:rPr>
                <w:rFonts w:hint="eastAsia"/>
                <w:sz w:val="24"/>
              </w:rPr>
              <w:t>立方</w:t>
            </w:r>
          </w:p>
        </w:tc>
        <w:tc>
          <w:tcPr>
            <w:tcW w:w="1094"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1</w:t>
            </w:r>
          </w:p>
        </w:tc>
        <w:tc>
          <w:tcPr>
            <w:tcW w:w="1216"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成都</w:t>
            </w:r>
          </w:p>
        </w:tc>
      </w:tr>
      <w:tr w:rsidR="000E39A2" w:rsidRPr="00614185" w:rsidTr="00C6053E">
        <w:trPr>
          <w:trHeight w:val="270"/>
          <w:tblCellSpacing w:w="20" w:type="dxa"/>
        </w:trPr>
        <w:tc>
          <w:tcPr>
            <w:tcW w:w="4673" w:type="dxa"/>
            <w:shd w:val="clear" w:color="auto" w:fill="FFFFFF"/>
            <w:vAlign w:val="center"/>
            <w:hideMark/>
          </w:tcPr>
          <w:p w:rsidR="000E39A2" w:rsidRPr="00614185" w:rsidRDefault="000E39A2" w:rsidP="00C6053E">
            <w:pPr>
              <w:widowControl/>
              <w:spacing w:after="150"/>
              <w:jc w:val="center"/>
              <w:rPr>
                <w:rFonts w:ascii="宋体" w:hAnsi="宋体" w:cs="宋体"/>
                <w:kern w:val="0"/>
                <w:sz w:val="24"/>
              </w:rPr>
            </w:pPr>
            <w:r w:rsidRPr="000E39A2">
              <w:rPr>
                <w:rFonts w:hint="eastAsia"/>
                <w:sz w:val="24"/>
              </w:rPr>
              <w:t>温度速变湿热试验箱（三综合）</w:t>
            </w:r>
          </w:p>
        </w:tc>
        <w:tc>
          <w:tcPr>
            <w:tcW w:w="1803"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sidRPr="000E39A2">
              <w:rPr>
                <w:rFonts w:hint="eastAsia"/>
                <w:sz w:val="24"/>
              </w:rPr>
              <w:t>3.3</w:t>
            </w:r>
            <w:r w:rsidRPr="000E39A2">
              <w:rPr>
                <w:rFonts w:hint="eastAsia"/>
                <w:sz w:val="24"/>
              </w:rPr>
              <w:t>立方</w:t>
            </w:r>
          </w:p>
        </w:tc>
        <w:tc>
          <w:tcPr>
            <w:tcW w:w="1094" w:type="dxa"/>
            <w:shd w:val="clear" w:color="auto" w:fill="FFFFFF"/>
            <w:vAlign w:val="center"/>
          </w:tcPr>
          <w:p w:rsidR="000E39A2" w:rsidRPr="00614185" w:rsidRDefault="000E39A2" w:rsidP="00C6053E">
            <w:pPr>
              <w:widowControl/>
              <w:spacing w:after="150"/>
              <w:jc w:val="center"/>
              <w:rPr>
                <w:rFonts w:ascii="宋体" w:hAnsi="宋体" w:cs="宋体"/>
                <w:kern w:val="0"/>
                <w:sz w:val="24"/>
              </w:rPr>
            </w:pPr>
            <w:r>
              <w:rPr>
                <w:rFonts w:ascii="宋体" w:hAnsi="宋体" w:cs="宋体" w:hint="eastAsia"/>
                <w:kern w:val="0"/>
                <w:sz w:val="24"/>
              </w:rPr>
              <w:t>1</w:t>
            </w:r>
          </w:p>
        </w:tc>
        <w:tc>
          <w:tcPr>
            <w:tcW w:w="1216" w:type="dxa"/>
            <w:shd w:val="clear" w:color="auto" w:fill="FFFFFF"/>
            <w:vAlign w:val="center"/>
          </w:tcPr>
          <w:p w:rsidR="000E39A2" w:rsidRDefault="000E39A2" w:rsidP="00C6053E">
            <w:pPr>
              <w:widowControl/>
              <w:spacing w:after="150"/>
              <w:jc w:val="center"/>
              <w:rPr>
                <w:rFonts w:ascii="宋体" w:hAnsi="宋体" w:cs="宋体"/>
                <w:kern w:val="0"/>
                <w:sz w:val="24"/>
              </w:rPr>
            </w:pPr>
            <w:r>
              <w:rPr>
                <w:rFonts w:ascii="宋体" w:hAnsi="宋体" w:cs="宋体" w:hint="eastAsia"/>
                <w:kern w:val="0"/>
                <w:sz w:val="24"/>
              </w:rPr>
              <w:t>重庆</w:t>
            </w:r>
          </w:p>
        </w:tc>
      </w:tr>
    </w:tbl>
    <w:p w:rsidR="000E39A2" w:rsidRDefault="000E39A2" w:rsidP="000E39A2">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0E39A2" w:rsidRPr="000E39A2" w:rsidTr="003F1F90">
        <w:trPr>
          <w:trHeight w:val="511"/>
        </w:trPr>
        <w:tc>
          <w:tcPr>
            <w:tcW w:w="9256" w:type="dxa"/>
            <w:gridSpan w:val="2"/>
            <w:shd w:val="clear" w:color="auto" w:fill="auto"/>
          </w:tcPr>
          <w:p w:rsidR="000E39A2" w:rsidRPr="000E39A2" w:rsidRDefault="0046223C" w:rsidP="000E39A2">
            <w:pPr>
              <w:spacing w:line="276" w:lineRule="auto"/>
              <w:jc w:val="center"/>
              <w:rPr>
                <w:rFonts w:ascii="宋体" w:hAnsi="宋体"/>
                <w:b/>
                <w:sz w:val="24"/>
              </w:rPr>
            </w:pPr>
            <w:bookmarkStart w:id="68" w:name="_GoBack"/>
            <w:bookmarkEnd w:id="68"/>
            <w:r>
              <w:rPr>
                <w:rFonts w:asciiTheme="minorEastAsia" w:eastAsiaTheme="minorEastAsia" w:hAnsiTheme="minorEastAsia" w:cs="Arial" w:hint="eastAsia"/>
                <w:b/>
                <w:sz w:val="24"/>
              </w:rPr>
              <w:t>一、</w:t>
            </w:r>
            <w:r w:rsidR="000E39A2" w:rsidRPr="000E39A2">
              <w:rPr>
                <w:rFonts w:ascii="宋体" w:hAnsi="宋体" w:cs="Arial" w:hint="eastAsia"/>
                <w:b/>
                <w:sz w:val="24"/>
              </w:rPr>
              <w:t>3.3立方</w:t>
            </w:r>
            <w:r w:rsidR="000E39A2" w:rsidRPr="000E39A2">
              <w:rPr>
                <w:rFonts w:ascii="宋体" w:hAnsi="宋体" w:hint="eastAsia"/>
                <w:b/>
                <w:sz w:val="24"/>
              </w:rPr>
              <w:t>温度速变湿热试验箱</w:t>
            </w:r>
          </w:p>
          <w:p w:rsidR="000E39A2" w:rsidRPr="000E39A2" w:rsidRDefault="000E39A2" w:rsidP="000E39A2">
            <w:pPr>
              <w:spacing w:line="276" w:lineRule="auto"/>
              <w:jc w:val="center"/>
              <w:rPr>
                <w:rFonts w:ascii="宋体" w:hAnsi="宋体"/>
                <w:b/>
                <w:sz w:val="24"/>
              </w:rPr>
            </w:pPr>
            <w:r w:rsidRPr="000E39A2">
              <w:rPr>
                <w:rFonts w:ascii="宋体" w:hAnsi="宋体" w:hint="eastAsia"/>
                <w:b/>
                <w:sz w:val="24"/>
              </w:rPr>
              <w:t>(三综合箱）</w:t>
            </w:r>
            <w:r w:rsidRPr="000E39A2">
              <w:rPr>
                <w:rFonts w:asciiTheme="minorEastAsia" w:eastAsiaTheme="minorEastAsia" w:hAnsiTheme="minorEastAsia" w:hint="eastAsia"/>
                <w:b/>
                <w:sz w:val="24"/>
              </w:rPr>
              <w:t>（成都1台）</w:t>
            </w:r>
          </w:p>
        </w:tc>
      </w:tr>
      <w:tr w:rsidR="000E39A2" w:rsidRPr="000E39A2" w:rsidTr="00C6053E">
        <w:trPr>
          <w:trHeight w:val="8736"/>
        </w:trPr>
        <w:tc>
          <w:tcPr>
            <w:tcW w:w="1548" w:type="dxa"/>
            <w:shd w:val="clear" w:color="auto" w:fill="auto"/>
            <w:vAlign w:val="center"/>
          </w:tcPr>
          <w:p w:rsidR="000E39A2" w:rsidRPr="000E39A2" w:rsidRDefault="000E39A2" w:rsidP="000E39A2">
            <w:pPr>
              <w:spacing w:line="276" w:lineRule="auto"/>
              <w:jc w:val="center"/>
              <w:rPr>
                <w:rFonts w:ascii="宋体" w:hAnsi="宋体"/>
                <w:sz w:val="24"/>
              </w:rPr>
            </w:pPr>
            <w:r w:rsidRPr="000E39A2">
              <w:rPr>
                <w:rFonts w:ascii="宋体" w:hAnsi="宋体"/>
                <w:sz w:val="24"/>
              </w:rPr>
              <w:t>项目要求</w:t>
            </w:r>
          </w:p>
          <w:p w:rsidR="000E39A2" w:rsidRPr="000E39A2" w:rsidRDefault="000E39A2" w:rsidP="000E39A2">
            <w:pPr>
              <w:spacing w:line="276" w:lineRule="auto"/>
              <w:jc w:val="center"/>
              <w:rPr>
                <w:rFonts w:ascii="宋体" w:hAnsi="宋体"/>
                <w:sz w:val="24"/>
              </w:rPr>
            </w:pPr>
            <w:r w:rsidRPr="000E39A2">
              <w:rPr>
                <w:rFonts w:ascii="宋体" w:hAnsi="宋体"/>
                <w:sz w:val="24"/>
              </w:rPr>
              <w:t>技术指标</w:t>
            </w:r>
          </w:p>
        </w:tc>
        <w:tc>
          <w:tcPr>
            <w:tcW w:w="7708" w:type="dxa"/>
            <w:shd w:val="clear" w:color="auto" w:fill="auto"/>
          </w:tcPr>
          <w:p w:rsidR="000E39A2" w:rsidRPr="000E39A2" w:rsidRDefault="000E39A2" w:rsidP="000E39A2">
            <w:pPr>
              <w:spacing w:line="276" w:lineRule="auto"/>
              <w:rPr>
                <w:rFonts w:ascii="宋体" w:hAnsi="宋体"/>
                <w:bCs/>
                <w:sz w:val="24"/>
              </w:rPr>
            </w:pPr>
          </w:p>
          <w:p w:rsidR="000E39A2" w:rsidRPr="000E39A2" w:rsidRDefault="000E39A2" w:rsidP="000E39A2">
            <w:pPr>
              <w:spacing w:line="276" w:lineRule="auto"/>
              <w:rPr>
                <w:rFonts w:ascii="宋体" w:hAnsi="宋体"/>
                <w:bCs/>
                <w:sz w:val="24"/>
              </w:rPr>
            </w:pPr>
            <w:r w:rsidRPr="000E39A2">
              <w:rPr>
                <w:rFonts w:ascii="宋体" w:hAnsi="宋体" w:cs="宋体" w:hint="eastAsia"/>
                <w:sz w:val="24"/>
              </w:rPr>
              <w:t>内容积：</w:t>
            </w:r>
            <w:r w:rsidRPr="000E39A2">
              <w:rPr>
                <w:rFonts w:ascii="宋体" w:hAnsi="宋体" w:cs="Arial" w:hint="eastAsia"/>
                <w:sz w:val="24"/>
              </w:rPr>
              <w:t>3.3</w:t>
            </w:r>
            <w:r w:rsidRPr="000E39A2">
              <w:rPr>
                <w:rFonts w:ascii="宋体" w:hAnsi="宋体" w:cs="Arial"/>
                <w:sz w:val="24"/>
              </w:rPr>
              <w:t>M</w:t>
            </w:r>
            <w:r w:rsidRPr="000E39A2">
              <w:rPr>
                <w:rFonts w:ascii="宋体" w:hAnsi="宋体" w:cs="Arial"/>
                <w:sz w:val="24"/>
                <w:vertAlign w:val="superscript"/>
              </w:rPr>
              <w:t>3</w:t>
            </w:r>
          </w:p>
          <w:p w:rsidR="000E39A2" w:rsidRPr="000E39A2" w:rsidRDefault="000E39A2" w:rsidP="000E39A2">
            <w:pPr>
              <w:spacing w:line="276" w:lineRule="auto"/>
              <w:rPr>
                <w:rFonts w:ascii="宋体" w:hAnsi="宋体" w:cs="Arial"/>
                <w:sz w:val="24"/>
              </w:rPr>
            </w:pPr>
            <w:r w:rsidRPr="000E39A2">
              <w:rPr>
                <w:rFonts w:ascii="宋体" w:hAnsi="宋体" w:cs="宋体" w:hint="eastAsia"/>
                <w:sz w:val="24"/>
              </w:rPr>
              <w:t>工作室尺寸：</w:t>
            </w:r>
            <w:r w:rsidRPr="000E39A2">
              <w:rPr>
                <w:rFonts w:ascii="宋体" w:hAnsi="宋体" w:cs="Arial" w:hint="eastAsia"/>
                <w:sz w:val="24"/>
              </w:rPr>
              <w:t>1550 mm×1450 mm×1500 mm (宽×深×高)</w:t>
            </w:r>
          </w:p>
          <w:p w:rsidR="000E39A2" w:rsidRPr="000E39A2" w:rsidRDefault="000E39A2" w:rsidP="000E39A2">
            <w:pPr>
              <w:spacing w:line="276" w:lineRule="auto"/>
              <w:rPr>
                <w:rFonts w:ascii="宋体" w:hAnsi="宋体"/>
                <w:bCs/>
                <w:sz w:val="24"/>
              </w:rPr>
            </w:pPr>
            <w:r w:rsidRPr="000E39A2">
              <w:rPr>
                <w:rFonts w:ascii="宋体" w:hAnsi="宋体" w:cs="宋体" w:hint="eastAsia"/>
                <w:sz w:val="24"/>
              </w:rPr>
              <w:t>供电电源：</w:t>
            </w:r>
            <w:r w:rsidRPr="000E39A2">
              <w:rPr>
                <w:rFonts w:ascii="宋体" w:hAnsi="宋体" w:cs="Arial"/>
                <w:sz w:val="24"/>
              </w:rPr>
              <w:t>380V±10%,50Hz±1</w:t>
            </w:r>
            <w:r w:rsidRPr="000E39A2">
              <w:rPr>
                <w:rFonts w:ascii="宋体" w:hAnsi="宋体" w:cs="宋体" w:hint="eastAsia"/>
                <w:sz w:val="24"/>
              </w:rPr>
              <w:t>三相四线</w:t>
            </w:r>
            <w:r w:rsidRPr="000E39A2">
              <w:rPr>
                <w:rFonts w:ascii="宋体" w:hAnsi="宋体" w:cs="Arial"/>
                <w:sz w:val="24"/>
              </w:rPr>
              <w:t>+</w:t>
            </w:r>
            <w:r w:rsidRPr="000E39A2">
              <w:rPr>
                <w:rFonts w:ascii="宋体" w:hAnsi="宋体" w:cs="宋体" w:hint="eastAsia"/>
                <w:sz w:val="24"/>
              </w:rPr>
              <w:t>接地线</w:t>
            </w:r>
          </w:p>
          <w:p w:rsidR="000E39A2" w:rsidRPr="000E39A2" w:rsidRDefault="000E39A2" w:rsidP="000E39A2">
            <w:pPr>
              <w:spacing w:line="276" w:lineRule="auto"/>
              <w:rPr>
                <w:rFonts w:ascii="宋体" w:hAnsi="宋体"/>
                <w:bCs/>
                <w:sz w:val="24"/>
              </w:rPr>
            </w:pPr>
            <w:r w:rsidRPr="000E39A2">
              <w:rPr>
                <w:rFonts w:ascii="宋体" w:hAnsi="宋体" w:cs="宋体" w:hint="eastAsia"/>
                <w:sz w:val="24"/>
              </w:rPr>
              <w:t>温度范围：</w:t>
            </w:r>
            <w:r w:rsidRPr="000E39A2">
              <w:rPr>
                <w:rFonts w:ascii="宋体" w:hAnsi="宋体" w:cs="Arial"/>
                <w:sz w:val="24"/>
              </w:rPr>
              <w:t>-70</w:t>
            </w:r>
            <w:r w:rsidRPr="000E39A2">
              <w:rPr>
                <w:rFonts w:ascii="宋体" w:hAnsi="宋体" w:cs="宋体" w:hint="eastAsia"/>
                <w:sz w:val="24"/>
              </w:rPr>
              <w:t>℃～</w:t>
            </w:r>
            <w:r w:rsidRPr="000E39A2">
              <w:rPr>
                <w:rFonts w:ascii="宋体" w:hAnsi="宋体" w:cs="Arial"/>
                <w:sz w:val="24"/>
              </w:rPr>
              <w:t>+1</w:t>
            </w:r>
            <w:r w:rsidRPr="000E39A2">
              <w:rPr>
                <w:rFonts w:ascii="宋体" w:hAnsi="宋体" w:cs="Arial" w:hint="eastAsia"/>
                <w:sz w:val="24"/>
              </w:rPr>
              <w:t>5</w:t>
            </w:r>
            <w:r w:rsidRPr="000E39A2">
              <w:rPr>
                <w:rFonts w:ascii="宋体" w:hAnsi="宋体" w:cs="Arial"/>
                <w:sz w:val="24"/>
              </w:rPr>
              <w:t>0</w:t>
            </w:r>
            <w:r w:rsidRPr="000E39A2">
              <w:rPr>
                <w:rFonts w:ascii="宋体" w:hAnsi="宋体" w:cs="宋体" w:hint="eastAsia"/>
                <w:sz w:val="24"/>
              </w:rPr>
              <w:t>℃</w:t>
            </w:r>
          </w:p>
          <w:p w:rsidR="000E39A2" w:rsidRPr="000E39A2" w:rsidRDefault="000E39A2" w:rsidP="000E39A2">
            <w:pPr>
              <w:spacing w:line="276" w:lineRule="auto"/>
              <w:rPr>
                <w:rFonts w:ascii="宋体" w:hAnsi="宋体"/>
                <w:bCs/>
                <w:color w:val="000000"/>
                <w:sz w:val="24"/>
              </w:rPr>
            </w:pPr>
            <w:r w:rsidRPr="000E39A2">
              <w:rPr>
                <w:rFonts w:ascii="宋体" w:hAnsi="宋体" w:cs="宋体" w:hint="eastAsia"/>
                <w:color w:val="000000"/>
                <w:sz w:val="24"/>
              </w:rPr>
              <w:t>温度波动度：</w:t>
            </w:r>
            <w:r w:rsidRPr="000E39A2">
              <w:rPr>
                <w:rFonts w:ascii="宋体" w:hAnsi="宋体"/>
                <w:color w:val="000000"/>
                <w:sz w:val="24"/>
              </w:rPr>
              <w:t>≤</w:t>
            </w:r>
            <w:r w:rsidRPr="000E39A2">
              <w:rPr>
                <w:rFonts w:ascii="宋体" w:hAnsi="宋体" w:cs="Arial"/>
                <w:color w:val="000000"/>
                <w:sz w:val="24"/>
              </w:rPr>
              <w:t>1</w:t>
            </w:r>
            <w:r w:rsidRPr="000E39A2">
              <w:rPr>
                <w:rFonts w:ascii="宋体" w:hAnsi="宋体" w:cs="宋体" w:hint="eastAsia"/>
                <w:color w:val="000000"/>
                <w:sz w:val="24"/>
              </w:rPr>
              <w:t>℃（≤±</w:t>
            </w:r>
            <w:r w:rsidRPr="000E39A2">
              <w:rPr>
                <w:rFonts w:ascii="宋体" w:hAnsi="宋体" w:cs="Arial"/>
                <w:color w:val="000000"/>
                <w:sz w:val="24"/>
              </w:rPr>
              <w:t>0.5</w:t>
            </w:r>
            <w:r w:rsidRPr="000E39A2">
              <w:rPr>
                <w:rFonts w:ascii="宋体" w:hAnsi="宋体" w:cs="宋体" w:hint="eastAsia"/>
                <w:color w:val="000000"/>
                <w:sz w:val="24"/>
              </w:rPr>
              <w:t>℃，按</w:t>
            </w:r>
            <w:r w:rsidRPr="000E39A2">
              <w:rPr>
                <w:rFonts w:ascii="宋体" w:hAnsi="宋体" w:cs="Arial"/>
                <w:color w:val="000000"/>
                <w:sz w:val="24"/>
              </w:rPr>
              <w:t>GB/T5170-1996</w:t>
            </w:r>
            <w:r w:rsidRPr="000E39A2">
              <w:rPr>
                <w:rFonts w:ascii="宋体" w:hAnsi="宋体" w:cs="宋体" w:hint="eastAsia"/>
                <w:color w:val="000000"/>
                <w:sz w:val="24"/>
              </w:rPr>
              <w:t>表示）</w:t>
            </w:r>
          </w:p>
          <w:p w:rsidR="000E39A2" w:rsidRPr="000E39A2" w:rsidRDefault="000E39A2" w:rsidP="000E39A2">
            <w:pPr>
              <w:spacing w:line="276" w:lineRule="auto"/>
              <w:rPr>
                <w:rFonts w:ascii="宋体" w:hAnsi="宋体"/>
                <w:bCs/>
                <w:sz w:val="24"/>
              </w:rPr>
            </w:pPr>
            <w:r w:rsidRPr="000E39A2">
              <w:rPr>
                <w:rFonts w:ascii="宋体" w:hAnsi="宋体" w:cs="宋体" w:hint="eastAsia"/>
                <w:sz w:val="24"/>
              </w:rPr>
              <w:t>温度均匀度：</w:t>
            </w:r>
            <w:r w:rsidRPr="000E39A2">
              <w:rPr>
                <w:rFonts w:ascii="宋体" w:hAnsi="宋体" w:cs="Arial"/>
                <w:sz w:val="24"/>
              </w:rPr>
              <w:t>≤2</w:t>
            </w:r>
            <w:r w:rsidRPr="000E39A2">
              <w:rPr>
                <w:rFonts w:ascii="宋体" w:hAnsi="宋体" w:cs="宋体" w:hint="eastAsia"/>
                <w:sz w:val="24"/>
              </w:rPr>
              <w:t>℃</w:t>
            </w:r>
          </w:p>
          <w:p w:rsidR="000E39A2" w:rsidRPr="000E39A2" w:rsidRDefault="000E39A2" w:rsidP="000E39A2">
            <w:pPr>
              <w:spacing w:line="276" w:lineRule="auto"/>
              <w:rPr>
                <w:rFonts w:ascii="宋体" w:hAnsi="宋体"/>
                <w:bCs/>
                <w:sz w:val="24"/>
              </w:rPr>
            </w:pPr>
            <w:r w:rsidRPr="000E39A2">
              <w:rPr>
                <w:rFonts w:ascii="宋体" w:hAnsi="宋体" w:cs="宋体" w:hint="eastAsia"/>
                <w:sz w:val="24"/>
              </w:rPr>
              <w:t>温度偏差：</w:t>
            </w:r>
            <w:r w:rsidRPr="000E39A2">
              <w:rPr>
                <w:rFonts w:ascii="宋体" w:hAnsi="宋体" w:cs="Arial"/>
                <w:sz w:val="24"/>
              </w:rPr>
              <w:t>±2</w:t>
            </w:r>
            <w:r w:rsidRPr="000E39A2">
              <w:rPr>
                <w:rFonts w:ascii="宋体" w:hAnsi="宋体" w:cs="宋体" w:hint="eastAsia"/>
                <w:sz w:val="24"/>
              </w:rPr>
              <w:t>℃</w:t>
            </w:r>
          </w:p>
          <w:p w:rsidR="000E39A2" w:rsidRPr="000E39A2" w:rsidRDefault="000E39A2" w:rsidP="000E39A2">
            <w:pPr>
              <w:spacing w:line="276" w:lineRule="auto"/>
              <w:rPr>
                <w:rFonts w:ascii="宋体" w:hAnsi="宋体"/>
                <w:bCs/>
                <w:sz w:val="24"/>
              </w:rPr>
            </w:pPr>
            <w:r w:rsidRPr="000E39A2">
              <w:rPr>
                <w:rFonts w:ascii="宋体" w:hAnsi="宋体" w:cs="宋体" w:hint="eastAsia"/>
                <w:sz w:val="24"/>
              </w:rPr>
              <w:t>湿度范围：</w:t>
            </w:r>
            <w:r w:rsidRPr="000E39A2">
              <w:rPr>
                <w:rFonts w:ascii="宋体" w:hAnsi="宋体" w:cs="Arial"/>
                <w:sz w:val="24"/>
              </w:rPr>
              <w:t>10</w:t>
            </w:r>
            <w:r w:rsidRPr="000E39A2">
              <w:rPr>
                <w:rFonts w:ascii="宋体" w:hAnsi="宋体" w:cs="宋体" w:hint="eastAsia"/>
                <w:sz w:val="24"/>
              </w:rPr>
              <w:t>％～</w:t>
            </w:r>
            <w:r w:rsidRPr="000E39A2">
              <w:rPr>
                <w:rFonts w:ascii="宋体" w:hAnsi="宋体" w:cs="Arial"/>
                <w:sz w:val="24"/>
              </w:rPr>
              <w:t>98</w:t>
            </w:r>
            <w:r w:rsidRPr="000E39A2">
              <w:rPr>
                <w:rFonts w:ascii="宋体" w:hAnsi="宋体" w:cs="宋体" w:hint="eastAsia"/>
                <w:sz w:val="24"/>
              </w:rPr>
              <w:t>％</w:t>
            </w:r>
            <w:r w:rsidRPr="000E39A2">
              <w:rPr>
                <w:rFonts w:ascii="宋体" w:hAnsi="宋体" w:cs="Arial"/>
                <w:sz w:val="24"/>
              </w:rPr>
              <w:t xml:space="preserve">RH </w:t>
            </w:r>
            <w:r w:rsidRPr="000E39A2">
              <w:rPr>
                <w:rFonts w:ascii="宋体" w:hAnsi="宋体" w:cs="宋体" w:hint="eastAsia"/>
                <w:sz w:val="24"/>
              </w:rPr>
              <w:t>（要求</w:t>
            </w:r>
            <w:r w:rsidRPr="000E39A2">
              <w:rPr>
                <w:rFonts w:ascii="宋体" w:hAnsi="宋体" w:cs="Arial"/>
                <w:sz w:val="24"/>
              </w:rPr>
              <w:t>0</w:t>
            </w:r>
            <w:r w:rsidRPr="000E39A2">
              <w:rPr>
                <w:rFonts w:ascii="宋体" w:hAnsi="宋体" w:cs="宋体" w:hint="eastAsia"/>
                <w:sz w:val="24"/>
              </w:rPr>
              <w:t>℃～</w:t>
            </w:r>
            <w:r w:rsidRPr="000E39A2">
              <w:rPr>
                <w:rFonts w:ascii="宋体" w:hAnsi="宋体" w:cs="Arial"/>
                <w:sz w:val="24"/>
              </w:rPr>
              <w:t>85</w:t>
            </w:r>
            <w:r w:rsidRPr="000E39A2">
              <w:rPr>
                <w:rFonts w:ascii="宋体" w:hAnsi="宋体" w:cs="宋体" w:hint="eastAsia"/>
                <w:sz w:val="24"/>
              </w:rPr>
              <w:t>℃范围匀可控湿，详见</w:t>
            </w:r>
            <w:r w:rsidRPr="000E39A2">
              <w:rPr>
                <w:rFonts w:ascii="宋体" w:hAnsi="宋体" w:cs="宋体"/>
                <w:sz w:val="24"/>
              </w:rPr>
              <w:t>GJB899A</w:t>
            </w:r>
            <w:r w:rsidRPr="000E39A2">
              <w:rPr>
                <w:rFonts w:ascii="宋体" w:hAnsi="宋体" w:cs="宋体" w:hint="eastAsia"/>
                <w:sz w:val="24"/>
              </w:rPr>
              <w:t>舰船、潜艇试验剖面）</w:t>
            </w:r>
          </w:p>
          <w:p w:rsidR="000E39A2" w:rsidRPr="000E39A2" w:rsidRDefault="000E39A2" w:rsidP="00500DBB">
            <w:pPr>
              <w:spacing w:line="276" w:lineRule="auto"/>
              <w:ind w:left="600" w:hangingChars="250" w:hanging="600"/>
              <w:rPr>
                <w:rFonts w:ascii="宋体" w:hAnsi="宋体" w:cs="宋体"/>
                <w:sz w:val="24"/>
              </w:rPr>
            </w:pPr>
            <w:r w:rsidRPr="000E39A2">
              <w:rPr>
                <w:rFonts w:ascii="宋体" w:hAnsi="宋体" w:cs="宋体" w:hint="eastAsia"/>
                <w:sz w:val="24"/>
              </w:rPr>
              <w:t>湿度偏差：</w:t>
            </w:r>
            <w:r w:rsidRPr="000E39A2">
              <w:rPr>
                <w:rFonts w:ascii="宋体" w:hAnsi="宋体" w:cs="Arial"/>
                <w:sz w:val="24"/>
              </w:rPr>
              <w:t>+2%</w:t>
            </w:r>
            <w:r w:rsidRPr="000E39A2">
              <w:rPr>
                <w:rFonts w:ascii="宋体" w:hAnsi="宋体" w:cs="宋体" w:hint="eastAsia"/>
                <w:sz w:val="24"/>
              </w:rPr>
              <w:t>～</w:t>
            </w:r>
            <w:r w:rsidRPr="000E39A2">
              <w:rPr>
                <w:rFonts w:ascii="宋体" w:hAnsi="宋体" w:cs="Arial"/>
                <w:sz w:val="24"/>
              </w:rPr>
              <w:t>-3</w:t>
            </w:r>
            <w:r w:rsidRPr="000E39A2">
              <w:rPr>
                <w:rFonts w:ascii="宋体" w:hAnsi="宋体" w:cs="宋体" w:hint="eastAsia"/>
                <w:sz w:val="24"/>
              </w:rPr>
              <w:t>％（＞</w:t>
            </w:r>
            <w:r w:rsidRPr="000E39A2">
              <w:rPr>
                <w:rFonts w:ascii="宋体" w:hAnsi="宋体" w:cs="Arial"/>
                <w:sz w:val="24"/>
              </w:rPr>
              <w:t>75</w:t>
            </w:r>
            <w:r w:rsidRPr="000E39A2">
              <w:rPr>
                <w:rFonts w:ascii="宋体" w:hAnsi="宋体" w:cs="宋体" w:hint="eastAsia"/>
                <w:sz w:val="24"/>
              </w:rPr>
              <w:t>％</w:t>
            </w:r>
            <w:r w:rsidRPr="000E39A2">
              <w:rPr>
                <w:rFonts w:ascii="宋体" w:hAnsi="宋体" w:cs="Arial"/>
                <w:sz w:val="24"/>
              </w:rPr>
              <w:t>RH</w:t>
            </w:r>
            <w:r w:rsidRPr="000E39A2">
              <w:rPr>
                <w:rFonts w:ascii="宋体" w:hAnsi="宋体" w:cs="宋体" w:hint="eastAsia"/>
                <w:sz w:val="24"/>
              </w:rPr>
              <w:t>），</w:t>
            </w:r>
            <w:r w:rsidRPr="000E39A2">
              <w:rPr>
                <w:rFonts w:ascii="宋体" w:hAnsi="宋体" w:cs="Arial"/>
                <w:sz w:val="24"/>
              </w:rPr>
              <w:t>±5</w:t>
            </w:r>
            <w:r w:rsidRPr="000E39A2">
              <w:rPr>
                <w:rFonts w:ascii="宋体" w:hAnsi="宋体" w:cs="宋体" w:hint="eastAsia"/>
                <w:sz w:val="24"/>
              </w:rPr>
              <w:t>％（</w:t>
            </w:r>
            <w:r w:rsidRPr="000E39A2">
              <w:rPr>
                <w:rFonts w:ascii="宋体" w:hAnsi="宋体" w:cs="Arial"/>
                <w:sz w:val="24"/>
              </w:rPr>
              <w:t>≤75</w:t>
            </w:r>
            <w:r w:rsidRPr="000E39A2">
              <w:rPr>
                <w:rFonts w:ascii="宋体" w:hAnsi="宋体" w:cs="宋体" w:hint="eastAsia"/>
                <w:sz w:val="24"/>
              </w:rPr>
              <w:t>％</w:t>
            </w:r>
            <w:r w:rsidRPr="000E39A2">
              <w:rPr>
                <w:rFonts w:ascii="宋体" w:hAnsi="宋体" w:cs="Arial"/>
                <w:sz w:val="24"/>
              </w:rPr>
              <w:t>RH</w:t>
            </w:r>
            <w:r w:rsidRPr="000E39A2">
              <w:rPr>
                <w:rFonts w:ascii="宋体" w:hAnsi="宋体" w:cs="宋体" w:hint="eastAsia"/>
                <w:sz w:val="24"/>
              </w:rPr>
              <w:t>）</w:t>
            </w:r>
          </w:p>
          <w:p w:rsidR="000E39A2" w:rsidRPr="000E39A2" w:rsidRDefault="000E39A2" w:rsidP="000E39A2">
            <w:pPr>
              <w:spacing w:line="276" w:lineRule="auto"/>
              <w:rPr>
                <w:rFonts w:ascii="宋体" w:hAnsi="宋体" w:cs="宋体"/>
                <w:sz w:val="24"/>
              </w:rPr>
            </w:pPr>
            <w:r w:rsidRPr="000E39A2">
              <w:rPr>
                <w:rFonts w:ascii="宋体" w:hAnsi="宋体" w:cs="宋体" w:hint="eastAsia"/>
                <w:sz w:val="24"/>
              </w:rPr>
              <w:t>风速不大于1.7m/s</w:t>
            </w:r>
          </w:p>
          <w:p w:rsidR="000E39A2" w:rsidRPr="000E39A2" w:rsidRDefault="000E39A2" w:rsidP="000E39A2">
            <w:pPr>
              <w:spacing w:line="276" w:lineRule="auto"/>
              <w:rPr>
                <w:rFonts w:ascii="宋体" w:hAnsi="宋体" w:cs="Arial"/>
                <w:sz w:val="24"/>
              </w:rPr>
            </w:pPr>
            <w:r w:rsidRPr="000E39A2">
              <w:rPr>
                <w:rFonts w:ascii="宋体" w:hAnsi="宋体" w:cs="宋体" w:hint="eastAsia"/>
                <w:sz w:val="24"/>
              </w:rPr>
              <w:t>升温速率</w:t>
            </w:r>
            <w:r w:rsidRPr="000E39A2">
              <w:rPr>
                <w:rFonts w:ascii="宋体" w:hAnsi="宋体" w:cs="Arial"/>
                <w:sz w:val="24"/>
              </w:rPr>
              <w:t xml:space="preserve"> </w:t>
            </w:r>
            <w:r w:rsidRPr="000E39A2">
              <w:rPr>
                <w:rFonts w:ascii="宋体" w:hAnsi="宋体" w:cs="Arial" w:hint="eastAsia"/>
                <w:sz w:val="24"/>
              </w:rPr>
              <w:t>：</w:t>
            </w:r>
          </w:p>
          <w:p w:rsidR="000E39A2" w:rsidRPr="000E39A2" w:rsidRDefault="000E39A2" w:rsidP="000E39A2">
            <w:pPr>
              <w:spacing w:line="276" w:lineRule="auto"/>
              <w:rPr>
                <w:rFonts w:ascii="宋体" w:hAnsi="宋体" w:cs="Arial"/>
                <w:sz w:val="24"/>
              </w:rPr>
            </w:pPr>
            <w:r w:rsidRPr="000E39A2">
              <w:rPr>
                <w:rFonts w:ascii="宋体" w:hAnsi="宋体" w:cs="Arial"/>
                <w:sz w:val="24"/>
              </w:rPr>
              <w:t>1</w:t>
            </w:r>
            <w:r w:rsidRPr="000E39A2">
              <w:rPr>
                <w:rFonts w:ascii="宋体" w:hAnsi="宋体" w:cs="Arial" w:hint="eastAsia"/>
                <w:sz w:val="24"/>
              </w:rPr>
              <w:t>5</w:t>
            </w:r>
            <w:r w:rsidRPr="000E39A2">
              <w:rPr>
                <w:rFonts w:ascii="宋体" w:hAnsi="宋体" w:cs="Arial"/>
                <w:sz w:val="24"/>
              </w:rPr>
              <w:t xml:space="preserve"> </w:t>
            </w:r>
            <w:r w:rsidRPr="000E39A2">
              <w:rPr>
                <w:rFonts w:ascii="宋体" w:hAnsi="宋体" w:cs="宋体" w:hint="eastAsia"/>
                <w:sz w:val="24"/>
              </w:rPr>
              <w:t>℃</w:t>
            </w:r>
            <w:r w:rsidRPr="000E39A2">
              <w:rPr>
                <w:rFonts w:ascii="宋体" w:hAnsi="宋体" w:cs="Arial"/>
                <w:sz w:val="24"/>
              </w:rPr>
              <w:t>/min</w:t>
            </w:r>
            <w:r w:rsidRPr="000E39A2">
              <w:rPr>
                <w:rFonts w:ascii="宋体" w:hAnsi="宋体" w:cs="宋体" w:hint="eastAsia"/>
                <w:sz w:val="24"/>
              </w:rPr>
              <w:t>（</w:t>
            </w:r>
            <w:r w:rsidRPr="000E39A2">
              <w:rPr>
                <w:rFonts w:ascii="宋体" w:hAnsi="宋体" w:cs="Arial"/>
                <w:sz w:val="24"/>
              </w:rPr>
              <w:t>-</w:t>
            </w:r>
            <w:r w:rsidRPr="000E39A2">
              <w:rPr>
                <w:rFonts w:ascii="宋体" w:hAnsi="宋体" w:cs="Arial" w:hint="eastAsia"/>
                <w:sz w:val="24"/>
              </w:rPr>
              <w:t>55</w:t>
            </w:r>
            <w:r w:rsidRPr="000E39A2">
              <w:rPr>
                <w:rFonts w:ascii="宋体" w:hAnsi="宋体" w:cs="Arial"/>
                <w:sz w:val="24"/>
              </w:rPr>
              <w:t xml:space="preserve"> </w:t>
            </w:r>
            <w:r w:rsidRPr="000E39A2">
              <w:rPr>
                <w:rFonts w:ascii="宋体" w:hAnsi="宋体" w:cs="宋体" w:hint="eastAsia"/>
                <w:sz w:val="24"/>
              </w:rPr>
              <w:t>℃～</w:t>
            </w:r>
            <w:r w:rsidRPr="000E39A2">
              <w:rPr>
                <w:rFonts w:ascii="宋体" w:hAnsi="宋体" w:cs="Arial"/>
                <w:sz w:val="24"/>
              </w:rPr>
              <w:t>125</w:t>
            </w:r>
            <w:r w:rsidRPr="000E39A2">
              <w:rPr>
                <w:rFonts w:ascii="宋体" w:hAnsi="宋体" w:cs="宋体" w:hint="eastAsia"/>
                <w:sz w:val="24"/>
              </w:rPr>
              <w:t>℃，非线性</w:t>
            </w:r>
            <w:r w:rsidRPr="000E39A2">
              <w:rPr>
                <w:rFonts w:ascii="宋体" w:hAnsi="宋体" w:cs="Arial"/>
                <w:sz w:val="24"/>
              </w:rPr>
              <w:t xml:space="preserve"> </w:t>
            </w:r>
            <w:r w:rsidRPr="000E39A2">
              <w:rPr>
                <w:rFonts w:ascii="宋体" w:hAnsi="宋体" w:cs="宋体" w:hint="eastAsia"/>
                <w:sz w:val="24"/>
              </w:rPr>
              <w:t>，带</w:t>
            </w:r>
            <w:r w:rsidRPr="000E39A2">
              <w:rPr>
                <w:rFonts w:ascii="宋体" w:hAnsi="宋体" w:cs="Arial" w:hint="eastAsia"/>
                <w:sz w:val="24"/>
              </w:rPr>
              <w:t>2</w:t>
            </w:r>
            <w:r w:rsidRPr="000E39A2">
              <w:rPr>
                <w:rFonts w:ascii="宋体" w:hAnsi="宋体" w:cs="Arial"/>
                <w:sz w:val="24"/>
              </w:rPr>
              <w:t>00kg</w:t>
            </w:r>
            <w:r w:rsidRPr="000E39A2">
              <w:rPr>
                <w:rFonts w:ascii="宋体" w:hAnsi="宋体" w:cs="宋体" w:hint="eastAsia"/>
                <w:sz w:val="24"/>
              </w:rPr>
              <w:t>铝锭，发热1</w:t>
            </w:r>
            <w:r w:rsidRPr="000E39A2">
              <w:rPr>
                <w:rFonts w:ascii="宋体" w:hAnsi="宋体" w:cs="Arial"/>
                <w:sz w:val="24"/>
              </w:rPr>
              <w:t>500W</w:t>
            </w:r>
            <w:r w:rsidRPr="000E39A2">
              <w:rPr>
                <w:rFonts w:ascii="宋体" w:hAnsi="宋体" w:cs="宋体" w:hint="eastAsia"/>
                <w:sz w:val="24"/>
              </w:rPr>
              <w:t>）</w:t>
            </w:r>
          </w:p>
          <w:p w:rsidR="000E39A2" w:rsidRPr="000E39A2" w:rsidRDefault="000E39A2" w:rsidP="000E39A2">
            <w:pPr>
              <w:spacing w:line="276" w:lineRule="auto"/>
              <w:rPr>
                <w:rFonts w:ascii="宋体" w:hAnsi="宋体"/>
                <w:bCs/>
                <w:sz w:val="24"/>
              </w:rPr>
            </w:pPr>
            <w:r w:rsidRPr="000E39A2">
              <w:rPr>
                <w:rFonts w:ascii="宋体" w:hAnsi="宋体" w:cs="Arial" w:hint="eastAsia"/>
                <w:sz w:val="24"/>
              </w:rPr>
              <w:t>10</w:t>
            </w:r>
            <w:r w:rsidRPr="000E39A2">
              <w:rPr>
                <w:rFonts w:ascii="宋体" w:hAnsi="宋体" w:cs="Arial"/>
                <w:sz w:val="24"/>
              </w:rPr>
              <w:t xml:space="preserve"> </w:t>
            </w:r>
            <w:r w:rsidRPr="000E39A2">
              <w:rPr>
                <w:rFonts w:ascii="宋体" w:hAnsi="宋体" w:cs="宋体" w:hint="eastAsia"/>
                <w:sz w:val="24"/>
              </w:rPr>
              <w:t>℃</w:t>
            </w:r>
            <w:r w:rsidRPr="000E39A2">
              <w:rPr>
                <w:rFonts w:ascii="宋体" w:hAnsi="宋体" w:cs="Arial"/>
                <w:sz w:val="24"/>
              </w:rPr>
              <w:t>/min</w:t>
            </w:r>
            <w:r w:rsidRPr="000E39A2">
              <w:rPr>
                <w:rFonts w:ascii="宋体" w:hAnsi="宋体" w:cs="宋体" w:hint="eastAsia"/>
                <w:sz w:val="24"/>
              </w:rPr>
              <w:t>（</w:t>
            </w:r>
            <w:r w:rsidRPr="000E39A2">
              <w:rPr>
                <w:rFonts w:ascii="宋体" w:hAnsi="宋体" w:cs="Arial"/>
                <w:sz w:val="24"/>
              </w:rPr>
              <w:t>-</w:t>
            </w:r>
            <w:r w:rsidRPr="000E39A2">
              <w:rPr>
                <w:rFonts w:ascii="宋体" w:hAnsi="宋体" w:cs="Arial" w:hint="eastAsia"/>
                <w:sz w:val="24"/>
              </w:rPr>
              <w:t>55</w:t>
            </w:r>
            <w:r w:rsidRPr="000E39A2">
              <w:rPr>
                <w:rFonts w:ascii="宋体" w:hAnsi="宋体" w:cs="Arial"/>
                <w:sz w:val="24"/>
              </w:rPr>
              <w:t xml:space="preserve"> </w:t>
            </w:r>
            <w:r w:rsidRPr="000E39A2">
              <w:rPr>
                <w:rFonts w:ascii="宋体" w:hAnsi="宋体" w:cs="宋体" w:hint="eastAsia"/>
                <w:sz w:val="24"/>
              </w:rPr>
              <w:t>℃～</w:t>
            </w:r>
            <w:r w:rsidRPr="000E39A2">
              <w:rPr>
                <w:rFonts w:ascii="宋体" w:hAnsi="宋体" w:cs="Arial"/>
                <w:sz w:val="24"/>
              </w:rPr>
              <w:t>125</w:t>
            </w:r>
            <w:r w:rsidRPr="000E39A2">
              <w:rPr>
                <w:rFonts w:ascii="宋体" w:hAnsi="宋体" w:cs="宋体" w:hint="eastAsia"/>
                <w:sz w:val="24"/>
              </w:rPr>
              <w:t>℃，线性</w:t>
            </w:r>
            <w:r w:rsidRPr="000E39A2">
              <w:rPr>
                <w:rFonts w:ascii="宋体" w:hAnsi="宋体" w:cs="Arial"/>
                <w:sz w:val="24"/>
              </w:rPr>
              <w:t xml:space="preserve"> </w:t>
            </w:r>
            <w:r w:rsidRPr="000E39A2">
              <w:rPr>
                <w:rFonts w:ascii="宋体" w:hAnsi="宋体" w:cs="宋体" w:hint="eastAsia"/>
                <w:sz w:val="24"/>
              </w:rPr>
              <w:t>，带</w:t>
            </w:r>
            <w:r w:rsidRPr="000E39A2">
              <w:rPr>
                <w:rFonts w:ascii="宋体" w:hAnsi="宋体" w:cs="Arial" w:hint="eastAsia"/>
                <w:sz w:val="24"/>
              </w:rPr>
              <w:t>2</w:t>
            </w:r>
            <w:r w:rsidRPr="000E39A2">
              <w:rPr>
                <w:rFonts w:ascii="宋体" w:hAnsi="宋体" w:cs="Arial"/>
                <w:sz w:val="24"/>
              </w:rPr>
              <w:t>00kg</w:t>
            </w:r>
            <w:r w:rsidRPr="000E39A2">
              <w:rPr>
                <w:rFonts w:ascii="宋体" w:hAnsi="宋体" w:cs="宋体" w:hint="eastAsia"/>
                <w:sz w:val="24"/>
              </w:rPr>
              <w:t>铝锭，发热1</w:t>
            </w:r>
            <w:r w:rsidRPr="000E39A2">
              <w:rPr>
                <w:rFonts w:ascii="宋体" w:hAnsi="宋体" w:cs="Arial"/>
                <w:sz w:val="24"/>
              </w:rPr>
              <w:t>500W</w:t>
            </w:r>
            <w:r w:rsidRPr="000E39A2">
              <w:rPr>
                <w:rFonts w:ascii="宋体" w:hAnsi="宋体" w:cs="宋体" w:hint="eastAsia"/>
                <w:sz w:val="24"/>
              </w:rPr>
              <w:t>）</w:t>
            </w:r>
          </w:p>
          <w:p w:rsidR="000E39A2" w:rsidRPr="000E39A2" w:rsidRDefault="000E39A2" w:rsidP="000E39A2">
            <w:pPr>
              <w:spacing w:line="276" w:lineRule="auto"/>
              <w:rPr>
                <w:rFonts w:ascii="宋体" w:hAnsi="宋体" w:cs="宋体"/>
                <w:sz w:val="24"/>
              </w:rPr>
            </w:pPr>
            <w:r w:rsidRPr="000E39A2">
              <w:rPr>
                <w:rFonts w:ascii="宋体" w:hAnsi="宋体" w:cs="宋体" w:hint="eastAsia"/>
                <w:sz w:val="24"/>
              </w:rPr>
              <w:t>降温速率：</w:t>
            </w:r>
          </w:p>
          <w:p w:rsidR="000E39A2" w:rsidRPr="000E39A2" w:rsidRDefault="000E39A2" w:rsidP="000E39A2">
            <w:pPr>
              <w:spacing w:line="276" w:lineRule="auto"/>
              <w:rPr>
                <w:rFonts w:ascii="宋体" w:hAnsi="宋体" w:cs="Arial"/>
                <w:sz w:val="24"/>
              </w:rPr>
            </w:pPr>
            <w:r w:rsidRPr="000E39A2">
              <w:rPr>
                <w:rFonts w:ascii="宋体" w:hAnsi="宋体" w:cs="Arial"/>
                <w:sz w:val="24"/>
              </w:rPr>
              <w:t>1</w:t>
            </w:r>
            <w:r w:rsidRPr="000E39A2">
              <w:rPr>
                <w:rFonts w:ascii="宋体" w:hAnsi="宋体" w:cs="Arial" w:hint="eastAsia"/>
                <w:sz w:val="24"/>
              </w:rPr>
              <w:t>5</w:t>
            </w:r>
            <w:r w:rsidRPr="000E39A2">
              <w:rPr>
                <w:rFonts w:ascii="宋体" w:hAnsi="宋体" w:cs="Arial"/>
                <w:sz w:val="24"/>
              </w:rPr>
              <w:t xml:space="preserve"> </w:t>
            </w:r>
            <w:r w:rsidRPr="000E39A2">
              <w:rPr>
                <w:rFonts w:ascii="宋体" w:hAnsi="宋体" w:cs="宋体" w:hint="eastAsia"/>
                <w:sz w:val="24"/>
              </w:rPr>
              <w:t>℃</w:t>
            </w:r>
            <w:r w:rsidRPr="000E39A2">
              <w:rPr>
                <w:rFonts w:ascii="宋体" w:hAnsi="宋体" w:cs="Arial"/>
                <w:sz w:val="24"/>
              </w:rPr>
              <w:t>/min</w:t>
            </w:r>
            <w:r w:rsidRPr="000E39A2">
              <w:rPr>
                <w:rFonts w:ascii="宋体" w:hAnsi="宋体" w:cs="宋体" w:hint="eastAsia"/>
                <w:sz w:val="24"/>
              </w:rPr>
              <w:t>（</w:t>
            </w:r>
            <w:r w:rsidRPr="000E39A2">
              <w:rPr>
                <w:rFonts w:ascii="宋体" w:hAnsi="宋体" w:cs="Arial"/>
                <w:sz w:val="24"/>
              </w:rPr>
              <w:t xml:space="preserve">125 </w:t>
            </w:r>
            <w:r w:rsidRPr="000E39A2">
              <w:rPr>
                <w:rFonts w:ascii="宋体" w:hAnsi="宋体" w:cs="宋体" w:hint="eastAsia"/>
                <w:sz w:val="24"/>
              </w:rPr>
              <w:t>℃～</w:t>
            </w:r>
            <w:r w:rsidRPr="000E39A2">
              <w:rPr>
                <w:rFonts w:ascii="宋体" w:hAnsi="宋体" w:cs="Arial"/>
                <w:sz w:val="24"/>
              </w:rPr>
              <w:t>-</w:t>
            </w:r>
            <w:r w:rsidRPr="000E39A2">
              <w:rPr>
                <w:rFonts w:ascii="宋体" w:hAnsi="宋体" w:cs="Arial" w:hint="eastAsia"/>
                <w:sz w:val="24"/>
              </w:rPr>
              <w:t>55</w:t>
            </w:r>
            <w:r w:rsidRPr="000E39A2">
              <w:rPr>
                <w:rFonts w:ascii="宋体" w:hAnsi="宋体" w:cs="宋体" w:hint="eastAsia"/>
                <w:sz w:val="24"/>
              </w:rPr>
              <w:t>℃，非线性</w:t>
            </w:r>
            <w:r w:rsidRPr="000E39A2">
              <w:rPr>
                <w:rFonts w:ascii="宋体" w:hAnsi="宋体" w:cs="Arial"/>
                <w:sz w:val="24"/>
              </w:rPr>
              <w:t xml:space="preserve"> </w:t>
            </w:r>
            <w:r w:rsidRPr="000E39A2">
              <w:rPr>
                <w:rFonts w:ascii="宋体" w:hAnsi="宋体" w:cs="宋体" w:hint="eastAsia"/>
                <w:sz w:val="24"/>
              </w:rPr>
              <w:t>，带</w:t>
            </w:r>
            <w:r w:rsidRPr="000E39A2">
              <w:rPr>
                <w:rFonts w:ascii="宋体" w:hAnsi="宋体" w:cs="Arial" w:hint="eastAsia"/>
                <w:sz w:val="24"/>
              </w:rPr>
              <w:t>2</w:t>
            </w:r>
            <w:r w:rsidRPr="000E39A2">
              <w:rPr>
                <w:rFonts w:ascii="宋体" w:hAnsi="宋体" w:cs="Arial"/>
                <w:sz w:val="24"/>
              </w:rPr>
              <w:t>00kg</w:t>
            </w:r>
            <w:r w:rsidRPr="000E39A2">
              <w:rPr>
                <w:rFonts w:ascii="宋体" w:hAnsi="宋体" w:cs="宋体" w:hint="eastAsia"/>
                <w:sz w:val="24"/>
              </w:rPr>
              <w:t>铝锭，发热1</w:t>
            </w:r>
            <w:r w:rsidRPr="000E39A2">
              <w:rPr>
                <w:rFonts w:ascii="宋体" w:hAnsi="宋体" w:cs="Arial"/>
                <w:sz w:val="24"/>
              </w:rPr>
              <w:t xml:space="preserve">500W </w:t>
            </w:r>
            <w:r w:rsidRPr="000E39A2">
              <w:rPr>
                <w:rFonts w:ascii="宋体" w:hAnsi="宋体" w:cs="宋体" w:hint="eastAsia"/>
                <w:sz w:val="24"/>
              </w:rPr>
              <w:t>）</w:t>
            </w:r>
          </w:p>
          <w:p w:rsidR="000E39A2" w:rsidRPr="000E39A2" w:rsidRDefault="000E39A2" w:rsidP="000E39A2">
            <w:pPr>
              <w:spacing w:line="276" w:lineRule="auto"/>
              <w:rPr>
                <w:rFonts w:ascii="宋体" w:hAnsi="宋体"/>
                <w:bCs/>
                <w:sz w:val="24"/>
              </w:rPr>
            </w:pPr>
            <w:r w:rsidRPr="000E39A2">
              <w:rPr>
                <w:rFonts w:ascii="宋体" w:hAnsi="宋体" w:cs="Arial" w:hint="eastAsia"/>
                <w:sz w:val="24"/>
              </w:rPr>
              <w:t>10</w:t>
            </w:r>
            <w:r w:rsidRPr="000E39A2">
              <w:rPr>
                <w:rFonts w:ascii="宋体" w:hAnsi="宋体" w:cs="Arial"/>
                <w:sz w:val="24"/>
              </w:rPr>
              <w:t xml:space="preserve"> </w:t>
            </w:r>
            <w:r w:rsidRPr="000E39A2">
              <w:rPr>
                <w:rFonts w:ascii="宋体" w:hAnsi="宋体" w:cs="宋体" w:hint="eastAsia"/>
                <w:sz w:val="24"/>
              </w:rPr>
              <w:t>℃</w:t>
            </w:r>
            <w:r w:rsidRPr="000E39A2">
              <w:rPr>
                <w:rFonts w:ascii="宋体" w:hAnsi="宋体" w:cs="Arial"/>
                <w:sz w:val="24"/>
              </w:rPr>
              <w:t>/min</w:t>
            </w:r>
            <w:r w:rsidRPr="000E39A2">
              <w:rPr>
                <w:rFonts w:ascii="宋体" w:hAnsi="宋体" w:cs="宋体" w:hint="eastAsia"/>
                <w:sz w:val="24"/>
              </w:rPr>
              <w:t>（</w:t>
            </w:r>
            <w:r w:rsidRPr="000E39A2">
              <w:rPr>
                <w:rFonts w:ascii="宋体" w:hAnsi="宋体" w:cs="Arial"/>
                <w:sz w:val="24"/>
              </w:rPr>
              <w:t xml:space="preserve">125 </w:t>
            </w:r>
            <w:r w:rsidRPr="000E39A2">
              <w:rPr>
                <w:rFonts w:ascii="宋体" w:hAnsi="宋体" w:cs="宋体" w:hint="eastAsia"/>
                <w:sz w:val="24"/>
              </w:rPr>
              <w:t>℃～</w:t>
            </w:r>
            <w:r w:rsidRPr="000E39A2">
              <w:rPr>
                <w:rFonts w:ascii="宋体" w:hAnsi="宋体" w:cs="Arial"/>
                <w:sz w:val="24"/>
              </w:rPr>
              <w:t>-</w:t>
            </w:r>
            <w:r w:rsidRPr="000E39A2">
              <w:rPr>
                <w:rFonts w:ascii="宋体" w:hAnsi="宋体" w:cs="Arial" w:hint="eastAsia"/>
                <w:sz w:val="24"/>
              </w:rPr>
              <w:t>55</w:t>
            </w:r>
            <w:r w:rsidRPr="000E39A2">
              <w:rPr>
                <w:rFonts w:ascii="宋体" w:hAnsi="宋体" w:cs="宋体" w:hint="eastAsia"/>
                <w:sz w:val="24"/>
              </w:rPr>
              <w:t>℃，线性</w:t>
            </w:r>
            <w:r w:rsidRPr="000E39A2">
              <w:rPr>
                <w:rFonts w:ascii="宋体" w:hAnsi="宋体" w:cs="Arial"/>
                <w:sz w:val="24"/>
              </w:rPr>
              <w:t xml:space="preserve"> </w:t>
            </w:r>
            <w:r w:rsidRPr="000E39A2">
              <w:rPr>
                <w:rFonts w:ascii="宋体" w:hAnsi="宋体" w:cs="宋体" w:hint="eastAsia"/>
                <w:sz w:val="24"/>
              </w:rPr>
              <w:t>，带</w:t>
            </w:r>
            <w:r w:rsidRPr="000E39A2">
              <w:rPr>
                <w:rFonts w:ascii="宋体" w:hAnsi="宋体" w:cs="Arial" w:hint="eastAsia"/>
                <w:sz w:val="24"/>
              </w:rPr>
              <w:t>2</w:t>
            </w:r>
            <w:r w:rsidRPr="000E39A2">
              <w:rPr>
                <w:rFonts w:ascii="宋体" w:hAnsi="宋体" w:cs="Arial"/>
                <w:sz w:val="24"/>
              </w:rPr>
              <w:t>00kg</w:t>
            </w:r>
            <w:r w:rsidRPr="000E39A2">
              <w:rPr>
                <w:rFonts w:ascii="宋体" w:hAnsi="宋体" w:cs="宋体" w:hint="eastAsia"/>
                <w:sz w:val="24"/>
              </w:rPr>
              <w:t>铝锭，发热1</w:t>
            </w:r>
            <w:r w:rsidRPr="000E39A2">
              <w:rPr>
                <w:rFonts w:ascii="宋体" w:hAnsi="宋体" w:cs="Arial"/>
                <w:sz w:val="24"/>
              </w:rPr>
              <w:t>500W</w:t>
            </w:r>
            <w:r w:rsidRPr="000E39A2">
              <w:rPr>
                <w:rFonts w:ascii="宋体" w:hAnsi="宋体" w:cs="宋体" w:hint="eastAsia"/>
                <w:sz w:val="24"/>
              </w:rPr>
              <w:t>）</w:t>
            </w:r>
          </w:p>
          <w:p w:rsidR="000E39A2" w:rsidRPr="000E39A2" w:rsidRDefault="000E39A2" w:rsidP="000E39A2">
            <w:pPr>
              <w:spacing w:line="276" w:lineRule="auto"/>
              <w:rPr>
                <w:rFonts w:ascii="宋体" w:hAnsi="宋体"/>
                <w:bCs/>
                <w:sz w:val="24"/>
              </w:rPr>
            </w:pPr>
            <w:r w:rsidRPr="000E39A2">
              <w:rPr>
                <w:rFonts w:ascii="宋体" w:hAnsi="宋体" w:cs="宋体" w:hint="eastAsia"/>
                <w:sz w:val="24"/>
              </w:rPr>
              <w:t>配接振动台面尺寸：垂直台扩展台面：</w:t>
            </w:r>
            <w:r w:rsidR="004B7A54">
              <w:rPr>
                <w:rFonts w:ascii="宋体" w:hAnsi="宋体" w:cs="Arial" w:hint="eastAsia"/>
                <w:sz w:val="24"/>
              </w:rPr>
              <w:t>12</w:t>
            </w:r>
            <w:r w:rsidRPr="000E39A2">
              <w:rPr>
                <w:rFonts w:ascii="宋体" w:hAnsi="宋体" w:cs="Arial"/>
                <w:sz w:val="24"/>
              </w:rPr>
              <w:t>00 mm</w:t>
            </w:r>
            <w:r w:rsidRPr="000E39A2">
              <w:rPr>
                <w:rFonts w:ascii="宋体" w:hAnsi="宋体" w:cs="宋体" w:hint="eastAsia"/>
                <w:sz w:val="24"/>
              </w:rPr>
              <w:t>×</w:t>
            </w:r>
            <w:r w:rsidR="004B7A54">
              <w:rPr>
                <w:rFonts w:ascii="宋体" w:hAnsi="宋体" w:cs="Arial" w:hint="eastAsia"/>
                <w:sz w:val="24"/>
              </w:rPr>
              <w:t>12</w:t>
            </w:r>
            <w:r w:rsidRPr="000E39A2">
              <w:rPr>
                <w:rFonts w:ascii="宋体" w:hAnsi="宋体" w:cs="Arial"/>
                <w:sz w:val="24"/>
              </w:rPr>
              <w:t>00 mm</w:t>
            </w:r>
            <w:r w:rsidRPr="000E39A2">
              <w:rPr>
                <w:rFonts w:ascii="宋体" w:hAnsi="宋体" w:cs="宋体" w:hint="eastAsia"/>
                <w:sz w:val="24"/>
              </w:rPr>
              <w:t>，三综合配水平、垂直方向，试验箱可以移动（含升降底盘）</w:t>
            </w:r>
          </w:p>
          <w:p w:rsidR="000E39A2" w:rsidRPr="000E39A2" w:rsidRDefault="000E39A2" w:rsidP="000E39A2">
            <w:pPr>
              <w:spacing w:line="276" w:lineRule="auto"/>
              <w:rPr>
                <w:rFonts w:ascii="宋体" w:hAnsi="宋体"/>
                <w:bCs/>
                <w:sz w:val="24"/>
              </w:rPr>
            </w:pPr>
            <w:r w:rsidRPr="000E39A2">
              <w:rPr>
                <w:rFonts w:ascii="宋体" w:hAnsi="宋体" w:cs="宋体" w:hint="eastAsia"/>
                <w:sz w:val="24"/>
              </w:rPr>
              <w:t>活动底板：配盲板、垂直、水平振动接口板各一块</w:t>
            </w:r>
          </w:p>
          <w:p w:rsidR="000E39A2" w:rsidRPr="000E39A2" w:rsidRDefault="000E39A2" w:rsidP="000E39A2">
            <w:pPr>
              <w:spacing w:line="276" w:lineRule="auto"/>
              <w:rPr>
                <w:rFonts w:ascii="宋体" w:hAnsi="宋体" w:cs="宋体"/>
                <w:color w:val="000000"/>
                <w:sz w:val="24"/>
              </w:rPr>
            </w:pPr>
            <w:r w:rsidRPr="000E39A2">
              <w:rPr>
                <w:rFonts w:ascii="宋体" w:hAnsi="宋体" w:cs="宋体" w:hint="eastAsia"/>
                <w:sz w:val="24"/>
              </w:rPr>
              <w:t>振动台进出方向：箱体的左侧面</w:t>
            </w:r>
          </w:p>
          <w:p w:rsidR="000E39A2" w:rsidRDefault="000E39A2" w:rsidP="000E39A2">
            <w:pPr>
              <w:spacing w:line="276" w:lineRule="auto"/>
              <w:rPr>
                <w:rFonts w:ascii="宋体" w:hAnsi="宋体" w:cs="Arial"/>
                <w:sz w:val="24"/>
              </w:rPr>
            </w:pPr>
            <w:r w:rsidRPr="000E39A2">
              <w:rPr>
                <w:rFonts w:ascii="宋体" w:hAnsi="宋体" w:cs="Arial" w:hint="eastAsia"/>
                <w:sz w:val="24"/>
              </w:rPr>
              <w:t>接线孔：Φ100*4个</w:t>
            </w:r>
          </w:p>
          <w:p w:rsidR="00CB5DE3" w:rsidRDefault="00CB5DE3" w:rsidP="00CB5DE3">
            <w:pPr>
              <w:spacing w:line="276" w:lineRule="auto"/>
              <w:rPr>
                <w:rFonts w:ascii="宋体" w:hAnsi="宋体" w:cs="宋体"/>
                <w:color w:val="FF0000"/>
                <w:sz w:val="24"/>
              </w:rPr>
            </w:pPr>
            <w:r>
              <w:rPr>
                <w:rFonts w:ascii="宋体" w:hAnsi="宋体" w:cs="宋体" w:hint="eastAsia"/>
                <w:color w:val="FF0000"/>
                <w:sz w:val="24"/>
              </w:rPr>
              <w:t>备注：移动的动力线或冷却水管需要加坦克链。</w:t>
            </w:r>
          </w:p>
          <w:p w:rsidR="00CB5DE3" w:rsidRPr="00CB5DE3" w:rsidRDefault="00CB5DE3" w:rsidP="000E39A2">
            <w:pPr>
              <w:spacing w:line="276" w:lineRule="auto"/>
              <w:rPr>
                <w:rFonts w:ascii="宋体" w:hAnsi="宋体"/>
                <w:sz w:val="24"/>
              </w:rPr>
            </w:pPr>
          </w:p>
          <w:p w:rsidR="000E39A2" w:rsidRPr="000E39A2" w:rsidRDefault="000E39A2" w:rsidP="000E39A2">
            <w:pPr>
              <w:spacing w:line="276" w:lineRule="auto"/>
              <w:jc w:val="center"/>
              <w:rPr>
                <w:rFonts w:ascii="宋体" w:hAnsi="宋体"/>
                <w:sz w:val="24"/>
              </w:rPr>
            </w:pPr>
            <w:r w:rsidRPr="000E39A2">
              <w:rPr>
                <w:rFonts w:ascii="宋体" w:hAnsi="宋体" w:hint="eastAsia"/>
                <w:sz w:val="24"/>
              </w:rPr>
              <w:t xml:space="preserve">           </w:t>
            </w:r>
          </w:p>
        </w:tc>
      </w:tr>
    </w:tbl>
    <w:p w:rsidR="00E23CDC" w:rsidRDefault="00E23CDC" w:rsidP="00792153">
      <w:pPr>
        <w:widowControl/>
        <w:spacing w:line="360" w:lineRule="auto"/>
        <w:jc w:val="left"/>
        <w:rPr>
          <w:sz w:val="24"/>
        </w:rPr>
      </w:pPr>
    </w:p>
    <w:p w:rsidR="0046223C" w:rsidRDefault="00E23CDC">
      <w:pPr>
        <w:widowControl/>
        <w:jc w:val="left"/>
        <w:rPr>
          <w:sz w:val="24"/>
        </w:rPr>
      </w:pPr>
      <w:r>
        <w:rPr>
          <w:sz w:val="24"/>
        </w:rPr>
        <w:br w:type="page"/>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46223C" w:rsidRPr="0046223C" w:rsidTr="00486540">
        <w:trPr>
          <w:trHeight w:val="511"/>
        </w:trPr>
        <w:tc>
          <w:tcPr>
            <w:tcW w:w="9256" w:type="dxa"/>
            <w:gridSpan w:val="2"/>
            <w:shd w:val="clear" w:color="auto" w:fill="auto"/>
          </w:tcPr>
          <w:p w:rsidR="0046223C" w:rsidRPr="0046223C" w:rsidRDefault="0046223C" w:rsidP="0046223C">
            <w:pPr>
              <w:spacing w:line="276" w:lineRule="auto"/>
              <w:jc w:val="center"/>
              <w:rPr>
                <w:rFonts w:asciiTheme="minorEastAsia" w:eastAsiaTheme="minorEastAsia" w:hAnsiTheme="minorEastAsia"/>
                <w:b/>
                <w:sz w:val="24"/>
              </w:rPr>
            </w:pPr>
            <w:r w:rsidRPr="0046223C">
              <w:rPr>
                <w:rFonts w:asciiTheme="minorEastAsia" w:eastAsiaTheme="minorEastAsia" w:hAnsiTheme="minorEastAsia" w:cs="Arial" w:hint="eastAsia"/>
                <w:b/>
                <w:sz w:val="24"/>
              </w:rPr>
              <w:lastRenderedPageBreak/>
              <w:t>二、3.3立方</w:t>
            </w:r>
            <w:r w:rsidRPr="0046223C">
              <w:rPr>
                <w:rFonts w:asciiTheme="minorEastAsia" w:eastAsiaTheme="minorEastAsia" w:hAnsiTheme="minorEastAsia" w:hint="eastAsia"/>
                <w:b/>
                <w:sz w:val="24"/>
              </w:rPr>
              <w:t>温度速变湿热试验箱</w:t>
            </w:r>
          </w:p>
          <w:p w:rsidR="0046223C" w:rsidRPr="0046223C" w:rsidRDefault="0046223C" w:rsidP="0046223C">
            <w:pPr>
              <w:spacing w:line="276" w:lineRule="auto"/>
              <w:jc w:val="center"/>
              <w:rPr>
                <w:rFonts w:asciiTheme="minorEastAsia" w:eastAsiaTheme="minorEastAsia" w:hAnsiTheme="minorEastAsia"/>
                <w:b/>
                <w:sz w:val="24"/>
              </w:rPr>
            </w:pPr>
            <w:r w:rsidRPr="0046223C">
              <w:rPr>
                <w:rFonts w:asciiTheme="minorEastAsia" w:eastAsiaTheme="minorEastAsia" w:hAnsiTheme="minorEastAsia" w:hint="eastAsia"/>
                <w:b/>
                <w:sz w:val="24"/>
              </w:rPr>
              <w:t>(三综合箱）（重庆1台）</w:t>
            </w:r>
          </w:p>
        </w:tc>
      </w:tr>
      <w:tr w:rsidR="0046223C" w:rsidRPr="0046223C" w:rsidTr="00C6053E">
        <w:trPr>
          <w:trHeight w:val="8736"/>
        </w:trPr>
        <w:tc>
          <w:tcPr>
            <w:tcW w:w="1548" w:type="dxa"/>
            <w:shd w:val="clear" w:color="auto" w:fill="auto"/>
            <w:vAlign w:val="center"/>
          </w:tcPr>
          <w:p w:rsidR="0046223C" w:rsidRPr="0046223C" w:rsidRDefault="0046223C" w:rsidP="0046223C">
            <w:pPr>
              <w:spacing w:line="276" w:lineRule="auto"/>
              <w:jc w:val="center"/>
              <w:rPr>
                <w:rFonts w:asciiTheme="minorEastAsia" w:eastAsiaTheme="minorEastAsia" w:hAnsiTheme="minorEastAsia"/>
                <w:sz w:val="24"/>
              </w:rPr>
            </w:pPr>
            <w:r w:rsidRPr="0046223C">
              <w:rPr>
                <w:rFonts w:asciiTheme="minorEastAsia" w:eastAsiaTheme="minorEastAsia" w:hAnsiTheme="minorEastAsia"/>
                <w:sz w:val="24"/>
              </w:rPr>
              <w:t>项目要求</w:t>
            </w:r>
          </w:p>
          <w:p w:rsidR="0046223C" w:rsidRPr="0046223C" w:rsidRDefault="0046223C" w:rsidP="0046223C">
            <w:pPr>
              <w:spacing w:line="276" w:lineRule="auto"/>
              <w:jc w:val="center"/>
              <w:rPr>
                <w:rFonts w:asciiTheme="minorEastAsia" w:eastAsiaTheme="minorEastAsia" w:hAnsiTheme="minorEastAsia"/>
                <w:sz w:val="24"/>
              </w:rPr>
            </w:pPr>
            <w:r w:rsidRPr="0046223C">
              <w:rPr>
                <w:rFonts w:asciiTheme="minorEastAsia" w:eastAsiaTheme="minorEastAsia" w:hAnsiTheme="minorEastAsia"/>
                <w:sz w:val="24"/>
              </w:rPr>
              <w:t>技术指标</w:t>
            </w:r>
          </w:p>
        </w:tc>
        <w:tc>
          <w:tcPr>
            <w:tcW w:w="7708" w:type="dxa"/>
            <w:shd w:val="clear" w:color="auto" w:fill="auto"/>
          </w:tcPr>
          <w:p w:rsidR="0046223C" w:rsidRPr="0046223C" w:rsidRDefault="0046223C" w:rsidP="0046223C">
            <w:pPr>
              <w:spacing w:line="276" w:lineRule="auto"/>
              <w:rPr>
                <w:rFonts w:asciiTheme="minorEastAsia" w:eastAsiaTheme="minorEastAsia" w:hAnsiTheme="minorEastAsia"/>
                <w:bCs/>
                <w:sz w:val="24"/>
              </w:rPr>
            </w:pP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宋体" w:hint="eastAsia"/>
                <w:sz w:val="24"/>
              </w:rPr>
              <w:t>内容积：</w:t>
            </w:r>
            <w:r w:rsidRPr="0046223C">
              <w:rPr>
                <w:rFonts w:asciiTheme="minorEastAsia" w:eastAsiaTheme="minorEastAsia" w:hAnsiTheme="minorEastAsia" w:cs="Arial" w:hint="eastAsia"/>
                <w:sz w:val="24"/>
              </w:rPr>
              <w:t>3.3</w:t>
            </w:r>
            <w:r w:rsidRPr="0046223C">
              <w:rPr>
                <w:rFonts w:asciiTheme="minorEastAsia" w:eastAsiaTheme="minorEastAsia" w:hAnsiTheme="minorEastAsia" w:cs="Arial"/>
                <w:sz w:val="24"/>
              </w:rPr>
              <w:t>M</w:t>
            </w:r>
            <w:r w:rsidRPr="0046223C">
              <w:rPr>
                <w:rFonts w:asciiTheme="minorEastAsia" w:eastAsiaTheme="minorEastAsia" w:hAnsiTheme="minorEastAsia" w:cs="Arial"/>
                <w:sz w:val="24"/>
                <w:vertAlign w:val="superscript"/>
              </w:rPr>
              <w:t>3</w:t>
            </w:r>
          </w:p>
          <w:p w:rsidR="0046223C" w:rsidRPr="0046223C" w:rsidRDefault="0046223C" w:rsidP="0046223C">
            <w:pPr>
              <w:spacing w:line="276" w:lineRule="auto"/>
              <w:rPr>
                <w:rFonts w:asciiTheme="minorEastAsia" w:eastAsiaTheme="minorEastAsia" w:hAnsiTheme="minorEastAsia" w:cs="Arial"/>
                <w:sz w:val="24"/>
              </w:rPr>
            </w:pPr>
            <w:r w:rsidRPr="0046223C">
              <w:rPr>
                <w:rFonts w:asciiTheme="minorEastAsia" w:eastAsiaTheme="minorEastAsia" w:hAnsiTheme="minorEastAsia" w:cs="宋体" w:hint="eastAsia"/>
                <w:sz w:val="24"/>
              </w:rPr>
              <w:t>工作室尺寸：</w:t>
            </w:r>
            <w:r w:rsidRPr="0046223C">
              <w:rPr>
                <w:rFonts w:asciiTheme="minorEastAsia" w:eastAsiaTheme="minorEastAsia" w:hAnsiTheme="minorEastAsia" w:cs="Arial" w:hint="eastAsia"/>
                <w:sz w:val="24"/>
              </w:rPr>
              <w:t>1550 mm×1450 mm×1500 mm (宽×深×高)</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宋体" w:hint="eastAsia"/>
                <w:sz w:val="24"/>
              </w:rPr>
              <w:t>供电电源：</w:t>
            </w:r>
            <w:r w:rsidRPr="0046223C">
              <w:rPr>
                <w:rFonts w:asciiTheme="minorEastAsia" w:eastAsiaTheme="minorEastAsia" w:hAnsiTheme="minorEastAsia" w:cs="Arial"/>
                <w:sz w:val="24"/>
              </w:rPr>
              <w:t>380V±10%,50Hz±1</w:t>
            </w:r>
            <w:r w:rsidRPr="0046223C">
              <w:rPr>
                <w:rFonts w:asciiTheme="minorEastAsia" w:eastAsiaTheme="minorEastAsia" w:hAnsiTheme="minorEastAsia" w:cs="宋体" w:hint="eastAsia"/>
                <w:sz w:val="24"/>
              </w:rPr>
              <w:t>三相四线</w:t>
            </w:r>
            <w:r w:rsidRPr="0046223C">
              <w:rPr>
                <w:rFonts w:asciiTheme="minorEastAsia" w:eastAsiaTheme="minorEastAsia" w:hAnsiTheme="minorEastAsia" w:cs="Arial"/>
                <w:sz w:val="24"/>
              </w:rPr>
              <w:t>+</w:t>
            </w:r>
            <w:r w:rsidRPr="0046223C">
              <w:rPr>
                <w:rFonts w:asciiTheme="minorEastAsia" w:eastAsiaTheme="minorEastAsia" w:hAnsiTheme="minorEastAsia" w:cs="宋体" w:hint="eastAsia"/>
                <w:sz w:val="24"/>
              </w:rPr>
              <w:t>接地线</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宋体" w:hint="eastAsia"/>
                <w:sz w:val="24"/>
              </w:rPr>
              <w:t>温度范围：</w:t>
            </w:r>
            <w:r w:rsidRPr="0046223C">
              <w:rPr>
                <w:rFonts w:asciiTheme="minorEastAsia" w:eastAsiaTheme="minorEastAsia" w:hAnsiTheme="minorEastAsia" w:cs="Arial"/>
                <w:sz w:val="24"/>
              </w:rPr>
              <w:t>-70</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+1</w:t>
            </w:r>
            <w:r w:rsidRPr="0046223C">
              <w:rPr>
                <w:rFonts w:asciiTheme="minorEastAsia" w:eastAsiaTheme="minorEastAsia" w:hAnsiTheme="minorEastAsia" w:cs="Arial" w:hint="eastAsia"/>
                <w:sz w:val="24"/>
              </w:rPr>
              <w:t>5</w:t>
            </w:r>
            <w:r w:rsidRPr="0046223C">
              <w:rPr>
                <w:rFonts w:asciiTheme="minorEastAsia" w:eastAsiaTheme="minorEastAsia" w:hAnsiTheme="minorEastAsia" w:cs="Arial"/>
                <w:sz w:val="24"/>
              </w:rPr>
              <w:t>0</w:t>
            </w:r>
            <w:r w:rsidRPr="0046223C">
              <w:rPr>
                <w:rFonts w:asciiTheme="minorEastAsia" w:eastAsiaTheme="minorEastAsia" w:hAnsiTheme="minorEastAsia" w:cs="宋体" w:hint="eastAsia"/>
                <w:sz w:val="24"/>
              </w:rPr>
              <w:t>℃</w:t>
            </w:r>
          </w:p>
          <w:p w:rsidR="0046223C" w:rsidRPr="0046223C" w:rsidRDefault="0046223C" w:rsidP="0046223C">
            <w:pPr>
              <w:spacing w:line="276" w:lineRule="auto"/>
              <w:rPr>
                <w:rFonts w:asciiTheme="minorEastAsia" w:eastAsiaTheme="minorEastAsia" w:hAnsiTheme="minorEastAsia"/>
                <w:bCs/>
                <w:color w:val="000000"/>
                <w:sz w:val="24"/>
              </w:rPr>
            </w:pPr>
            <w:r w:rsidRPr="0046223C">
              <w:rPr>
                <w:rFonts w:asciiTheme="minorEastAsia" w:eastAsiaTheme="minorEastAsia" w:hAnsiTheme="minorEastAsia" w:cs="宋体" w:hint="eastAsia"/>
                <w:color w:val="000000"/>
                <w:sz w:val="24"/>
              </w:rPr>
              <w:t>温度波动度：</w:t>
            </w:r>
            <w:r w:rsidRPr="0046223C">
              <w:rPr>
                <w:rFonts w:asciiTheme="minorEastAsia" w:eastAsiaTheme="minorEastAsia" w:hAnsiTheme="minorEastAsia"/>
                <w:color w:val="000000"/>
                <w:sz w:val="24"/>
              </w:rPr>
              <w:t>≤</w:t>
            </w:r>
            <w:r w:rsidRPr="0046223C">
              <w:rPr>
                <w:rFonts w:asciiTheme="minorEastAsia" w:eastAsiaTheme="minorEastAsia" w:hAnsiTheme="minorEastAsia" w:cs="Arial"/>
                <w:color w:val="000000"/>
                <w:sz w:val="24"/>
              </w:rPr>
              <w:t>1</w:t>
            </w:r>
            <w:r w:rsidRPr="0046223C">
              <w:rPr>
                <w:rFonts w:asciiTheme="minorEastAsia" w:eastAsiaTheme="minorEastAsia" w:hAnsiTheme="minorEastAsia" w:cs="宋体" w:hint="eastAsia"/>
                <w:color w:val="000000"/>
                <w:sz w:val="24"/>
              </w:rPr>
              <w:t>℃（≤±</w:t>
            </w:r>
            <w:r w:rsidRPr="0046223C">
              <w:rPr>
                <w:rFonts w:asciiTheme="minorEastAsia" w:eastAsiaTheme="minorEastAsia" w:hAnsiTheme="minorEastAsia" w:cs="Arial"/>
                <w:color w:val="000000"/>
                <w:sz w:val="24"/>
              </w:rPr>
              <w:t>0.5</w:t>
            </w:r>
            <w:r w:rsidRPr="0046223C">
              <w:rPr>
                <w:rFonts w:asciiTheme="minorEastAsia" w:eastAsiaTheme="minorEastAsia" w:hAnsiTheme="minorEastAsia" w:cs="宋体" w:hint="eastAsia"/>
                <w:color w:val="000000"/>
                <w:sz w:val="24"/>
              </w:rPr>
              <w:t>℃，按</w:t>
            </w:r>
            <w:r w:rsidRPr="0046223C">
              <w:rPr>
                <w:rFonts w:asciiTheme="minorEastAsia" w:eastAsiaTheme="minorEastAsia" w:hAnsiTheme="minorEastAsia" w:cs="Arial"/>
                <w:color w:val="000000"/>
                <w:sz w:val="24"/>
              </w:rPr>
              <w:t>GB/T5170-1996</w:t>
            </w:r>
            <w:r w:rsidRPr="0046223C">
              <w:rPr>
                <w:rFonts w:asciiTheme="minorEastAsia" w:eastAsiaTheme="minorEastAsia" w:hAnsiTheme="minorEastAsia" w:cs="宋体" w:hint="eastAsia"/>
                <w:color w:val="000000"/>
                <w:sz w:val="24"/>
              </w:rPr>
              <w:t>表示）</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宋体" w:hint="eastAsia"/>
                <w:sz w:val="24"/>
              </w:rPr>
              <w:t>温度均匀度：</w:t>
            </w:r>
            <w:r w:rsidRPr="0046223C">
              <w:rPr>
                <w:rFonts w:asciiTheme="minorEastAsia" w:eastAsiaTheme="minorEastAsia" w:hAnsiTheme="minorEastAsia" w:cs="Arial"/>
                <w:sz w:val="24"/>
              </w:rPr>
              <w:t>≤2</w:t>
            </w:r>
            <w:r w:rsidRPr="0046223C">
              <w:rPr>
                <w:rFonts w:asciiTheme="minorEastAsia" w:eastAsiaTheme="minorEastAsia" w:hAnsiTheme="minorEastAsia" w:cs="宋体" w:hint="eastAsia"/>
                <w:sz w:val="24"/>
              </w:rPr>
              <w:t>℃</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宋体" w:hint="eastAsia"/>
                <w:sz w:val="24"/>
              </w:rPr>
              <w:t>温度偏差：</w:t>
            </w:r>
            <w:r w:rsidRPr="0046223C">
              <w:rPr>
                <w:rFonts w:asciiTheme="minorEastAsia" w:eastAsiaTheme="minorEastAsia" w:hAnsiTheme="minorEastAsia" w:cs="Arial"/>
                <w:sz w:val="24"/>
              </w:rPr>
              <w:t>±2</w:t>
            </w:r>
            <w:r w:rsidRPr="0046223C">
              <w:rPr>
                <w:rFonts w:asciiTheme="minorEastAsia" w:eastAsiaTheme="minorEastAsia" w:hAnsiTheme="minorEastAsia" w:cs="宋体" w:hint="eastAsia"/>
                <w:sz w:val="24"/>
              </w:rPr>
              <w:t>℃</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宋体" w:hint="eastAsia"/>
                <w:sz w:val="24"/>
              </w:rPr>
              <w:t>湿度范围：</w:t>
            </w:r>
            <w:r w:rsidRPr="0046223C">
              <w:rPr>
                <w:rFonts w:asciiTheme="minorEastAsia" w:eastAsiaTheme="minorEastAsia" w:hAnsiTheme="minorEastAsia" w:cs="Arial"/>
                <w:sz w:val="24"/>
              </w:rPr>
              <w:t>10</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98</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 xml:space="preserve">RH </w:t>
            </w:r>
            <w:r w:rsidRPr="0046223C">
              <w:rPr>
                <w:rFonts w:asciiTheme="minorEastAsia" w:eastAsiaTheme="minorEastAsia" w:hAnsiTheme="minorEastAsia" w:cs="宋体" w:hint="eastAsia"/>
                <w:sz w:val="24"/>
              </w:rPr>
              <w:t>（要求</w:t>
            </w:r>
            <w:r w:rsidRPr="0046223C">
              <w:rPr>
                <w:rFonts w:asciiTheme="minorEastAsia" w:eastAsiaTheme="minorEastAsia" w:hAnsiTheme="minorEastAsia" w:cs="Arial"/>
                <w:sz w:val="24"/>
              </w:rPr>
              <w:t>0</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85</w:t>
            </w:r>
            <w:r w:rsidRPr="0046223C">
              <w:rPr>
                <w:rFonts w:asciiTheme="minorEastAsia" w:eastAsiaTheme="minorEastAsia" w:hAnsiTheme="minorEastAsia" w:cs="宋体" w:hint="eastAsia"/>
                <w:sz w:val="24"/>
              </w:rPr>
              <w:t>℃范围匀可控湿，详见</w:t>
            </w:r>
            <w:r w:rsidRPr="0046223C">
              <w:rPr>
                <w:rFonts w:asciiTheme="minorEastAsia" w:eastAsiaTheme="minorEastAsia" w:hAnsiTheme="minorEastAsia" w:cs="宋体"/>
                <w:sz w:val="24"/>
              </w:rPr>
              <w:t>GJB899A</w:t>
            </w:r>
            <w:r w:rsidRPr="0046223C">
              <w:rPr>
                <w:rFonts w:asciiTheme="minorEastAsia" w:eastAsiaTheme="minorEastAsia" w:hAnsiTheme="minorEastAsia" w:cs="宋体" w:hint="eastAsia"/>
                <w:sz w:val="24"/>
              </w:rPr>
              <w:t>舰船、潜艇试验剖面）</w:t>
            </w:r>
          </w:p>
          <w:p w:rsidR="0046223C" w:rsidRPr="0046223C" w:rsidRDefault="0046223C" w:rsidP="00500DBB">
            <w:pPr>
              <w:spacing w:line="276" w:lineRule="auto"/>
              <w:ind w:left="600" w:hangingChars="250" w:hanging="600"/>
              <w:rPr>
                <w:rFonts w:asciiTheme="minorEastAsia" w:eastAsiaTheme="minorEastAsia" w:hAnsiTheme="minorEastAsia" w:cs="宋体"/>
                <w:sz w:val="24"/>
              </w:rPr>
            </w:pPr>
            <w:r w:rsidRPr="0046223C">
              <w:rPr>
                <w:rFonts w:asciiTheme="minorEastAsia" w:eastAsiaTheme="minorEastAsia" w:hAnsiTheme="minorEastAsia" w:cs="宋体" w:hint="eastAsia"/>
                <w:sz w:val="24"/>
              </w:rPr>
              <w:t>湿度偏差：</w:t>
            </w:r>
            <w:r w:rsidRPr="0046223C">
              <w:rPr>
                <w:rFonts w:asciiTheme="minorEastAsia" w:eastAsiaTheme="minorEastAsia" w:hAnsiTheme="minorEastAsia" w:cs="Arial"/>
                <w:sz w:val="24"/>
              </w:rPr>
              <w:t>+2%</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-3</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75</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RH</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±5</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≤75</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RH</w:t>
            </w:r>
            <w:r w:rsidRPr="0046223C">
              <w:rPr>
                <w:rFonts w:asciiTheme="minorEastAsia" w:eastAsiaTheme="minorEastAsia" w:hAnsiTheme="minorEastAsia" w:cs="宋体" w:hint="eastAsia"/>
                <w:sz w:val="24"/>
              </w:rPr>
              <w:t>）</w:t>
            </w:r>
          </w:p>
          <w:p w:rsidR="0046223C" w:rsidRPr="0046223C" w:rsidRDefault="0046223C" w:rsidP="0046223C">
            <w:pPr>
              <w:spacing w:line="276" w:lineRule="auto"/>
              <w:rPr>
                <w:rFonts w:asciiTheme="minorEastAsia" w:eastAsiaTheme="minorEastAsia" w:hAnsiTheme="minorEastAsia" w:cs="宋体"/>
                <w:sz w:val="24"/>
              </w:rPr>
            </w:pPr>
            <w:r w:rsidRPr="0046223C">
              <w:rPr>
                <w:rFonts w:asciiTheme="minorEastAsia" w:eastAsiaTheme="minorEastAsia" w:hAnsiTheme="minorEastAsia" w:cs="宋体" w:hint="eastAsia"/>
                <w:sz w:val="24"/>
              </w:rPr>
              <w:t>风速不大于1.7m/s</w:t>
            </w:r>
          </w:p>
          <w:p w:rsidR="0046223C" w:rsidRPr="0046223C" w:rsidRDefault="0046223C" w:rsidP="0046223C">
            <w:pPr>
              <w:spacing w:line="276" w:lineRule="auto"/>
              <w:rPr>
                <w:rFonts w:asciiTheme="minorEastAsia" w:eastAsiaTheme="minorEastAsia" w:hAnsiTheme="minorEastAsia" w:cs="Arial"/>
                <w:sz w:val="24"/>
              </w:rPr>
            </w:pPr>
            <w:r w:rsidRPr="0046223C">
              <w:rPr>
                <w:rFonts w:asciiTheme="minorEastAsia" w:eastAsiaTheme="minorEastAsia" w:hAnsiTheme="minorEastAsia" w:cs="宋体" w:hint="eastAsia"/>
                <w:sz w:val="24"/>
              </w:rPr>
              <w:t>升温速率</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Arial" w:hint="eastAsia"/>
                <w:sz w:val="24"/>
              </w:rPr>
              <w:t>：</w:t>
            </w:r>
          </w:p>
          <w:p w:rsidR="0046223C" w:rsidRPr="0046223C" w:rsidRDefault="0046223C" w:rsidP="0046223C">
            <w:pPr>
              <w:spacing w:line="276" w:lineRule="auto"/>
              <w:rPr>
                <w:rFonts w:asciiTheme="minorEastAsia" w:eastAsiaTheme="minorEastAsia" w:hAnsiTheme="minorEastAsia" w:cs="Arial"/>
                <w:sz w:val="24"/>
              </w:rPr>
            </w:pPr>
            <w:r w:rsidRPr="0046223C">
              <w:rPr>
                <w:rFonts w:asciiTheme="minorEastAsia" w:eastAsiaTheme="minorEastAsia" w:hAnsiTheme="minorEastAsia" w:cs="Arial"/>
                <w:sz w:val="24"/>
              </w:rPr>
              <w:t>1</w:t>
            </w:r>
            <w:r w:rsidRPr="0046223C">
              <w:rPr>
                <w:rFonts w:asciiTheme="minorEastAsia" w:eastAsiaTheme="minorEastAsia" w:hAnsiTheme="minorEastAsia" w:cs="Arial" w:hint="eastAsia"/>
                <w:sz w:val="24"/>
              </w:rPr>
              <w:t>5</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/min</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w:t>
            </w:r>
            <w:r w:rsidRPr="0046223C">
              <w:rPr>
                <w:rFonts w:asciiTheme="minorEastAsia" w:eastAsiaTheme="minorEastAsia" w:hAnsiTheme="minorEastAsia" w:cs="Arial" w:hint="eastAsia"/>
                <w:sz w:val="24"/>
              </w:rPr>
              <w:t>55</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125</w:t>
            </w:r>
            <w:r w:rsidRPr="0046223C">
              <w:rPr>
                <w:rFonts w:asciiTheme="minorEastAsia" w:eastAsiaTheme="minorEastAsia" w:hAnsiTheme="minorEastAsia" w:cs="宋体" w:hint="eastAsia"/>
                <w:sz w:val="24"/>
              </w:rPr>
              <w:t>℃，非线性</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，带</w:t>
            </w:r>
            <w:r w:rsidRPr="0046223C">
              <w:rPr>
                <w:rFonts w:asciiTheme="minorEastAsia" w:eastAsiaTheme="minorEastAsia" w:hAnsiTheme="minorEastAsia" w:cs="Arial" w:hint="eastAsia"/>
                <w:sz w:val="24"/>
              </w:rPr>
              <w:t>2</w:t>
            </w:r>
            <w:r w:rsidRPr="0046223C">
              <w:rPr>
                <w:rFonts w:asciiTheme="minorEastAsia" w:eastAsiaTheme="minorEastAsia" w:hAnsiTheme="minorEastAsia" w:cs="Arial"/>
                <w:sz w:val="24"/>
              </w:rPr>
              <w:t>00kg</w:t>
            </w:r>
            <w:r w:rsidRPr="0046223C">
              <w:rPr>
                <w:rFonts w:asciiTheme="minorEastAsia" w:eastAsiaTheme="minorEastAsia" w:hAnsiTheme="minorEastAsia" w:cs="宋体" w:hint="eastAsia"/>
                <w:sz w:val="24"/>
              </w:rPr>
              <w:t>铝锭，发热1</w:t>
            </w:r>
            <w:r w:rsidRPr="0046223C">
              <w:rPr>
                <w:rFonts w:asciiTheme="minorEastAsia" w:eastAsiaTheme="minorEastAsia" w:hAnsiTheme="minorEastAsia" w:cs="Arial"/>
                <w:sz w:val="24"/>
              </w:rPr>
              <w:t>500W</w:t>
            </w:r>
            <w:r w:rsidRPr="0046223C">
              <w:rPr>
                <w:rFonts w:asciiTheme="minorEastAsia" w:eastAsiaTheme="minorEastAsia" w:hAnsiTheme="minorEastAsia" w:cs="宋体" w:hint="eastAsia"/>
                <w:sz w:val="24"/>
              </w:rPr>
              <w:t>）</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Arial" w:hint="eastAsia"/>
                <w:sz w:val="24"/>
              </w:rPr>
              <w:t>10</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/min</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w:t>
            </w:r>
            <w:r w:rsidRPr="0046223C">
              <w:rPr>
                <w:rFonts w:asciiTheme="minorEastAsia" w:eastAsiaTheme="minorEastAsia" w:hAnsiTheme="minorEastAsia" w:cs="Arial" w:hint="eastAsia"/>
                <w:sz w:val="24"/>
              </w:rPr>
              <w:t>55</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125</w:t>
            </w:r>
            <w:r w:rsidRPr="0046223C">
              <w:rPr>
                <w:rFonts w:asciiTheme="minorEastAsia" w:eastAsiaTheme="minorEastAsia" w:hAnsiTheme="minorEastAsia" w:cs="宋体" w:hint="eastAsia"/>
                <w:sz w:val="24"/>
              </w:rPr>
              <w:t>℃，线性</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，带</w:t>
            </w:r>
            <w:r w:rsidRPr="0046223C">
              <w:rPr>
                <w:rFonts w:asciiTheme="minorEastAsia" w:eastAsiaTheme="minorEastAsia" w:hAnsiTheme="minorEastAsia" w:cs="Arial" w:hint="eastAsia"/>
                <w:sz w:val="24"/>
              </w:rPr>
              <w:t>2</w:t>
            </w:r>
            <w:r w:rsidRPr="0046223C">
              <w:rPr>
                <w:rFonts w:asciiTheme="minorEastAsia" w:eastAsiaTheme="minorEastAsia" w:hAnsiTheme="minorEastAsia" w:cs="Arial"/>
                <w:sz w:val="24"/>
              </w:rPr>
              <w:t>00kg</w:t>
            </w:r>
            <w:r w:rsidRPr="0046223C">
              <w:rPr>
                <w:rFonts w:asciiTheme="minorEastAsia" w:eastAsiaTheme="minorEastAsia" w:hAnsiTheme="minorEastAsia" w:cs="宋体" w:hint="eastAsia"/>
                <w:sz w:val="24"/>
              </w:rPr>
              <w:t>铝锭，发热1</w:t>
            </w:r>
            <w:r w:rsidRPr="0046223C">
              <w:rPr>
                <w:rFonts w:asciiTheme="minorEastAsia" w:eastAsiaTheme="minorEastAsia" w:hAnsiTheme="minorEastAsia" w:cs="Arial"/>
                <w:sz w:val="24"/>
              </w:rPr>
              <w:t>500W</w:t>
            </w:r>
            <w:r w:rsidRPr="0046223C">
              <w:rPr>
                <w:rFonts w:asciiTheme="minorEastAsia" w:eastAsiaTheme="minorEastAsia" w:hAnsiTheme="minorEastAsia" w:cs="宋体" w:hint="eastAsia"/>
                <w:sz w:val="24"/>
              </w:rPr>
              <w:t>）</w:t>
            </w:r>
          </w:p>
          <w:p w:rsidR="0046223C" w:rsidRPr="0046223C" w:rsidRDefault="0046223C" w:rsidP="0046223C">
            <w:pPr>
              <w:spacing w:line="276" w:lineRule="auto"/>
              <w:rPr>
                <w:rFonts w:asciiTheme="minorEastAsia" w:eastAsiaTheme="minorEastAsia" w:hAnsiTheme="minorEastAsia" w:cs="宋体"/>
                <w:sz w:val="24"/>
              </w:rPr>
            </w:pPr>
            <w:r w:rsidRPr="0046223C">
              <w:rPr>
                <w:rFonts w:asciiTheme="minorEastAsia" w:eastAsiaTheme="minorEastAsia" w:hAnsiTheme="minorEastAsia" w:cs="宋体" w:hint="eastAsia"/>
                <w:sz w:val="24"/>
              </w:rPr>
              <w:t>降温速率：</w:t>
            </w:r>
          </w:p>
          <w:p w:rsidR="0046223C" w:rsidRPr="0046223C" w:rsidRDefault="0046223C" w:rsidP="0046223C">
            <w:pPr>
              <w:spacing w:line="276" w:lineRule="auto"/>
              <w:rPr>
                <w:rFonts w:asciiTheme="minorEastAsia" w:eastAsiaTheme="minorEastAsia" w:hAnsiTheme="minorEastAsia" w:cs="Arial"/>
                <w:sz w:val="24"/>
              </w:rPr>
            </w:pPr>
            <w:r w:rsidRPr="0046223C">
              <w:rPr>
                <w:rFonts w:asciiTheme="minorEastAsia" w:eastAsiaTheme="minorEastAsia" w:hAnsiTheme="minorEastAsia" w:cs="Arial"/>
                <w:sz w:val="24"/>
              </w:rPr>
              <w:t>1</w:t>
            </w:r>
            <w:r w:rsidRPr="0046223C">
              <w:rPr>
                <w:rFonts w:asciiTheme="minorEastAsia" w:eastAsiaTheme="minorEastAsia" w:hAnsiTheme="minorEastAsia" w:cs="Arial" w:hint="eastAsia"/>
                <w:sz w:val="24"/>
              </w:rPr>
              <w:t>5</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/min</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 xml:space="preserve">125 </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w:t>
            </w:r>
            <w:r w:rsidRPr="0046223C">
              <w:rPr>
                <w:rFonts w:asciiTheme="minorEastAsia" w:eastAsiaTheme="minorEastAsia" w:hAnsiTheme="minorEastAsia" w:cs="Arial" w:hint="eastAsia"/>
                <w:sz w:val="24"/>
              </w:rPr>
              <w:t>55</w:t>
            </w:r>
            <w:r w:rsidRPr="0046223C">
              <w:rPr>
                <w:rFonts w:asciiTheme="minorEastAsia" w:eastAsiaTheme="minorEastAsia" w:hAnsiTheme="minorEastAsia" w:cs="宋体" w:hint="eastAsia"/>
                <w:sz w:val="24"/>
              </w:rPr>
              <w:t>℃，非线性</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，带</w:t>
            </w:r>
            <w:r w:rsidRPr="0046223C">
              <w:rPr>
                <w:rFonts w:asciiTheme="minorEastAsia" w:eastAsiaTheme="minorEastAsia" w:hAnsiTheme="minorEastAsia" w:cs="Arial" w:hint="eastAsia"/>
                <w:sz w:val="24"/>
              </w:rPr>
              <w:t>2</w:t>
            </w:r>
            <w:r w:rsidRPr="0046223C">
              <w:rPr>
                <w:rFonts w:asciiTheme="minorEastAsia" w:eastAsiaTheme="minorEastAsia" w:hAnsiTheme="minorEastAsia" w:cs="Arial"/>
                <w:sz w:val="24"/>
              </w:rPr>
              <w:t>00kg</w:t>
            </w:r>
            <w:r w:rsidRPr="0046223C">
              <w:rPr>
                <w:rFonts w:asciiTheme="minorEastAsia" w:eastAsiaTheme="minorEastAsia" w:hAnsiTheme="minorEastAsia" w:cs="宋体" w:hint="eastAsia"/>
                <w:sz w:val="24"/>
              </w:rPr>
              <w:t>铝锭，发热1</w:t>
            </w:r>
            <w:r w:rsidRPr="0046223C">
              <w:rPr>
                <w:rFonts w:asciiTheme="minorEastAsia" w:eastAsiaTheme="minorEastAsia" w:hAnsiTheme="minorEastAsia" w:cs="Arial"/>
                <w:sz w:val="24"/>
              </w:rPr>
              <w:t xml:space="preserve">500W </w:t>
            </w:r>
            <w:r w:rsidRPr="0046223C">
              <w:rPr>
                <w:rFonts w:asciiTheme="minorEastAsia" w:eastAsiaTheme="minorEastAsia" w:hAnsiTheme="minorEastAsia" w:cs="宋体" w:hint="eastAsia"/>
                <w:sz w:val="24"/>
              </w:rPr>
              <w:t>）</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Arial" w:hint="eastAsia"/>
                <w:sz w:val="24"/>
              </w:rPr>
              <w:t>10</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/min</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 xml:space="preserve">125 </w:t>
            </w:r>
            <w:r w:rsidRPr="0046223C">
              <w:rPr>
                <w:rFonts w:asciiTheme="minorEastAsia" w:eastAsiaTheme="minorEastAsia" w:hAnsiTheme="minorEastAsia" w:cs="宋体" w:hint="eastAsia"/>
                <w:sz w:val="24"/>
              </w:rPr>
              <w:t>℃～</w:t>
            </w:r>
            <w:r w:rsidRPr="0046223C">
              <w:rPr>
                <w:rFonts w:asciiTheme="minorEastAsia" w:eastAsiaTheme="minorEastAsia" w:hAnsiTheme="minorEastAsia" w:cs="Arial"/>
                <w:sz w:val="24"/>
              </w:rPr>
              <w:t>-</w:t>
            </w:r>
            <w:r w:rsidRPr="0046223C">
              <w:rPr>
                <w:rFonts w:asciiTheme="minorEastAsia" w:eastAsiaTheme="minorEastAsia" w:hAnsiTheme="minorEastAsia" w:cs="Arial" w:hint="eastAsia"/>
                <w:sz w:val="24"/>
              </w:rPr>
              <w:t>55</w:t>
            </w:r>
            <w:r w:rsidRPr="0046223C">
              <w:rPr>
                <w:rFonts w:asciiTheme="minorEastAsia" w:eastAsiaTheme="minorEastAsia" w:hAnsiTheme="minorEastAsia" w:cs="宋体" w:hint="eastAsia"/>
                <w:sz w:val="24"/>
              </w:rPr>
              <w:t>℃，线性</w:t>
            </w:r>
            <w:r w:rsidRPr="0046223C">
              <w:rPr>
                <w:rFonts w:asciiTheme="minorEastAsia" w:eastAsiaTheme="minorEastAsia" w:hAnsiTheme="minorEastAsia" w:cs="Arial"/>
                <w:sz w:val="24"/>
              </w:rPr>
              <w:t xml:space="preserve"> </w:t>
            </w:r>
            <w:r w:rsidRPr="0046223C">
              <w:rPr>
                <w:rFonts w:asciiTheme="minorEastAsia" w:eastAsiaTheme="minorEastAsia" w:hAnsiTheme="minorEastAsia" w:cs="宋体" w:hint="eastAsia"/>
                <w:sz w:val="24"/>
              </w:rPr>
              <w:t>，带</w:t>
            </w:r>
            <w:r w:rsidRPr="0046223C">
              <w:rPr>
                <w:rFonts w:asciiTheme="minorEastAsia" w:eastAsiaTheme="minorEastAsia" w:hAnsiTheme="minorEastAsia" w:cs="Arial" w:hint="eastAsia"/>
                <w:sz w:val="24"/>
              </w:rPr>
              <w:t>2</w:t>
            </w:r>
            <w:r w:rsidRPr="0046223C">
              <w:rPr>
                <w:rFonts w:asciiTheme="minorEastAsia" w:eastAsiaTheme="minorEastAsia" w:hAnsiTheme="minorEastAsia" w:cs="Arial"/>
                <w:sz w:val="24"/>
              </w:rPr>
              <w:t>00kg</w:t>
            </w:r>
            <w:r w:rsidRPr="0046223C">
              <w:rPr>
                <w:rFonts w:asciiTheme="minorEastAsia" w:eastAsiaTheme="minorEastAsia" w:hAnsiTheme="minorEastAsia" w:cs="宋体" w:hint="eastAsia"/>
                <w:sz w:val="24"/>
              </w:rPr>
              <w:t>铝锭，发热1</w:t>
            </w:r>
            <w:r w:rsidRPr="0046223C">
              <w:rPr>
                <w:rFonts w:asciiTheme="minorEastAsia" w:eastAsiaTheme="minorEastAsia" w:hAnsiTheme="minorEastAsia" w:cs="Arial"/>
                <w:sz w:val="24"/>
              </w:rPr>
              <w:t>500W</w:t>
            </w:r>
            <w:r w:rsidRPr="0046223C">
              <w:rPr>
                <w:rFonts w:asciiTheme="minorEastAsia" w:eastAsiaTheme="minorEastAsia" w:hAnsiTheme="minorEastAsia" w:cs="宋体" w:hint="eastAsia"/>
                <w:sz w:val="24"/>
              </w:rPr>
              <w:t>）</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宋体" w:hint="eastAsia"/>
                <w:sz w:val="24"/>
              </w:rPr>
              <w:t>配接振动台面尺寸：垂直台扩展台面：</w:t>
            </w:r>
            <w:r w:rsidR="004B7A54">
              <w:rPr>
                <w:rFonts w:asciiTheme="minorEastAsia" w:eastAsiaTheme="minorEastAsia" w:hAnsiTheme="minorEastAsia" w:cs="Arial" w:hint="eastAsia"/>
                <w:sz w:val="24"/>
              </w:rPr>
              <w:t>12</w:t>
            </w:r>
            <w:r w:rsidRPr="0046223C">
              <w:rPr>
                <w:rFonts w:asciiTheme="minorEastAsia" w:eastAsiaTheme="minorEastAsia" w:hAnsiTheme="minorEastAsia" w:cs="Arial"/>
                <w:sz w:val="24"/>
              </w:rPr>
              <w:t>00 mm</w:t>
            </w:r>
            <w:r w:rsidRPr="0046223C">
              <w:rPr>
                <w:rFonts w:asciiTheme="minorEastAsia" w:eastAsiaTheme="minorEastAsia" w:hAnsiTheme="minorEastAsia" w:cs="宋体" w:hint="eastAsia"/>
                <w:sz w:val="24"/>
              </w:rPr>
              <w:t>×</w:t>
            </w:r>
            <w:r w:rsidR="004B7A54">
              <w:rPr>
                <w:rFonts w:asciiTheme="minorEastAsia" w:eastAsiaTheme="minorEastAsia" w:hAnsiTheme="minorEastAsia" w:cs="Arial" w:hint="eastAsia"/>
                <w:sz w:val="24"/>
              </w:rPr>
              <w:t>12</w:t>
            </w:r>
            <w:r w:rsidRPr="0046223C">
              <w:rPr>
                <w:rFonts w:asciiTheme="minorEastAsia" w:eastAsiaTheme="minorEastAsia" w:hAnsiTheme="minorEastAsia" w:cs="Arial"/>
                <w:sz w:val="24"/>
              </w:rPr>
              <w:t>00 mm</w:t>
            </w:r>
            <w:r w:rsidRPr="0046223C">
              <w:rPr>
                <w:rFonts w:asciiTheme="minorEastAsia" w:eastAsiaTheme="minorEastAsia" w:hAnsiTheme="minorEastAsia" w:cs="宋体" w:hint="eastAsia"/>
                <w:sz w:val="24"/>
              </w:rPr>
              <w:t>，三综合配水平、垂直方向，试验箱可以移动（含升降底盘）</w:t>
            </w:r>
          </w:p>
          <w:p w:rsidR="0046223C" w:rsidRPr="0046223C" w:rsidRDefault="0046223C" w:rsidP="0046223C">
            <w:pPr>
              <w:spacing w:line="276" w:lineRule="auto"/>
              <w:rPr>
                <w:rFonts w:asciiTheme="minorEastAsia" w:eastAsiaTheme="minorEastAsia" w:hAnsiTheme="minorEastAsia"/>
                <w:bCs/>
                <w:sz w:val="24"/>
              </w:rPr>
            </w:pPr>
            <w:r w:rsidRPr="0046223C">
              <w:rPr>
                <w:rFonts w:asciiTheme="minorEastAsia" w:eastAsiaTheme="minorEastAsia" w:hAnsiTheme="minorEastAsia" w:cs="宋体" w:hint="eastAsia"/>
                <w:sz w:val="24"/>
              </w:rPr>
              <w:t>活动底板：配盲板、垂直、水平振动接口板各一块</w:t>
            </w:r>
          </w:p>
          <w:p w:rsidR="0046223C" w:rsidRPr="0046223C" w:rsidRDefault="0046223C" w:rsidP="0046223C">
            <w:pPr>
              <w:spacing w:line="276" w:lineRule="auto"/>
              <w:rPr>
                <w:rFonts w:asciiTheme="minorEastAsia" w:eastAsiaTheme="minorEastAsia" w:hAnsiTheme="minorEastAsia" w:cs="宋体"/>
                <w:color w:val="000000"/>
                <w:sz w:val="24"/>
              </w:rPr>
            </w:pPr>
            <w:r w:rsidRPr="0046223C">
              <w:rPr>
                <w:rFonts w:asciiTheme="minorEastAsia" w:eastAsiaTheme="minorEastAsia" w:hAnsiTheme="minorEastAsia" w:cs="宋体" w:hint="eastAsia"/>
                <w:sz w:val="24"/>
              </w:rPr>
              <w:t>振动台进出方向：箱体的左侧面</w:t>
            </w:r>
          </w:p>
          <w:p w:rsidR="00CB5DE3" w:rsidRDefault="0046223C" w:rsidP="0046223C">
            <w:pPr>
              <w:spacing w:line="276" w:lineRule="auto"/>
              <w:rPr>
                <w:rFonts w:asciiTheme="minorEastAsia" w:eastAsiaTheme="minorEastAsia" w:hAnsiTheme="minorEastAsia" w:cs="Arial"/>
                <w:sz w:val="24"/>
              </w:rPr>
            </w:pPr>
            <w:r w:rsidRPr="0046223C">
              <w:rPr>
                <w:rFonts w:asciiTheme="minorEastAsia" w:eastAsiaTheme="minorEastAsia" w:hAnsiTheme="minorEastAsia" w:cs="Arial" w:hint="eastAsia"/>
                <w:sz w:val="24"/>
              </w:rPr>
              <w:t>接线孔：Φ100*4个</w:t>
            </w:r>
          </w:p>
          <w:p w:rsidR="00CB5DE3" w:rsidRDefault="00CB5DE3" w:rsidP="00CB5DE3">
            <w:pPr>
              <w:spacing w:line="276" w:lineRule="auto"/>
              <w:rPr>
                <w:rFonts w:ascii="宋体" w:hAnsi="宋体" w:cs="宋体"/>
                <w:color w:val="FF0000"/>
                <w:sz w:val="24"/>
              </w:rPr>
            </w:pPr>
            <w:r>
              <w:rPr>
                <w:rFonts w:ascii="宋体" w:hAnsi="宋体" w:cs="宋体" w:hint="eastAsia"/>
                <w:color w:val="FF0000"/>
                <w:sz w:val="24"/>
              </w:rPr>
              <w:t>备注：移动的动力线或冷却水管需要加坦克链。</w:t>
            </w:r>
          </w:p>
          <w:p w:rsidR="0046223C" w:rsidRPr="0046223C" w:rsidRDefault="0046223C" w:rsidP="0046223C">
            <w:pPr>
              <w:spacing w:line="276" w:lineRule="auto"/>
              <w:rPr>
                <w:rFonts w:asciiTheme="minorEastAsia" w:eastAsiaTheme="minorEastAsia" w:hAnsiTheme="minorEastAsia"/>
                <w:sz w:val="24"/>
              </w:rPr>
            </w:pPr>
            <w:r w:rsidRPr="0046223C">
              <w:rPr>
                <w:rFonts w:asciiTheme="minorEastAsia" w:eastAsiaTheme="minorEastAsia" w:hAnsiTheme="minorEastAsia" w:hint="eastAsia"/>
                <w:sz w:val="24"/>
              </w:rPr>
              <w:t xml:space="preserve">             </w:t>
            </w:r>
          </w:p>
          <w:p w:rsidR="0046223C" w:rsidRPr="0046223C" w:rsidRDefault="0046223C" w:rsidP="0046223C">
            <w:pPr>
              <w:spacing w:line="276" w:lineRule="auto"/>
              <w:jc w:val="center"/>
              <w:rPr>
                <w:rFonts w:asciiTheme="minorEastAsia" w:eastAsiaTheme="minorEastAsia" w:hAnsiTheme="minorEastAsia"/>
                <w:sz w:val="24"/>
              </w:rPr>
            </w:pPr>
          </w:p>
          <w:p w:rsidR="0046223C" w:rsidRPr="0046223C" w:rsidRDefault="0046223C" w:rsidP="0046223C">
            <w:pPr>
              <w:spacing w:line="276" w:lineRule="auto"/>
              <w:jc w:val="center"/>
              <w:rPr>
                <w:rFonts w:asciiTheme="minorEastAsia" w:eastAsiaTheme="minorEastAsia" w:hAnsiTheme="minorEastAsia"/>
                <w:sz w:val="24"/>
              </w:rPr>
            </w:pPr>
            <w:r w:rsidRPr="0046223C">
              <w:rPr>
                <w:rFonts w:asciiTheme="minorEastAsia" w:eastAsiaTheme="minorEastAsia" w:hAnsiTheme="minorEastAsia" w:hint="eastAsia"/>
                <w:sz w:val="24"/>
              </w:rPr>
              <w:t xml:space="preserve">       </w:t>
            </w:r>
          </w:p>
        </w:tc>
      </w:tr>
    </w:tbl>
    <w:p w:rsidR="0046223C" w:rsidRDefault="0046223C">
      <w:pPr>
        <w:widowControl/>
        <w:jc w:val="left"/>
        <w:rPr>
          <w:sz w:val="24"/>
        </w:rPr>
      </w:pPr>
      <w:r>
        <w:rPr>
          <w:sz w:val="24"/>
        </w:rPr>
        <w:br w:type="page"/>
      </w:r>
    </w:p>
    <w:p w:rsidR="00E23CDC" w:rsidRDefault="00E23CDC">
      <w:pPr>
        <w:widowControl/>
        <w:jc w:val="left"/>
        <w:rPr>
          <w:sz w:val="24"/>
        </w:rPr>
      </w:pPr>
    </w:p>
    <w:p w:rsidR="007B5D07" w:rsidRDefault="00AB03F5" w:rsidP="00AB03F5">
      <w:pPr>
        <w:pStyle w:val="1"/>
      </w:pPr>
      <w:bookmarkStart w:id="69" w:name="_Toc456257799"/>
      <w:r>
        <w:rPr>
          <w:rFonts w:hint="eastAsia"/>
        </w:rPr>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292C50">
        <w:rPr>
          <w:rFonts w:ascii="宋体" w:hAnsi="宋体" w:hint="eastAsia"/>
          <w:sz w:val="24"/>
        </w:rPr>
        <w:t>29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292C50" w:rsidRPr="00292C50">
        <w:rPr>
          <w:rFonts w:asciiTheme="minorEastAsia" w:eastAsiaTheme="minorEastAsia" w:hAnsiTheme="minorEastAsia" w:hint="eastAsia"/>
          <w:sz w:val="24"/>
        </w:rPr>
        <w:t>3.3立方温度速变湿热试验箱（三综合）</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20410C">
        <w:rPr>
          <w:rFonts w:ascii="宋体" w:hAnsi="宋体" w:hint="eastAsia"/>
          <w:sz w:val="24"/>
        </w:rPr>
        <w:t>2</w:t>
      </w:r>
      <w:r w:rsidR="00292C50">
        <w:rPr>
          <w:rFonts w:ascii="宋体" w:hAnsi="宋体" w:hint="eastAsia"/>
          <w:sz w:val="24"/>
        </w:rPr>
        <w:t>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A56" w:rsidRDefault="00115A56" w:rsidP="004E6772">
      <w:r>
        <w:separator/>
      </w:r>
    </w:p>
  </w:endnote>
  <w:endnote w:type="continuationSeparator" w:id="1">
    <w:p w:rsidR="00115A56" w:rsidRDefault="00115A5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Default="00BA7B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A7B30" w:rsidRPr="00EA057E" w:rsidRDefault="0097759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A7B3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B7A54" w:rsidRPr="004B7A54">
          <w:rPr>
            <w:rFonts w:asciiTheme="minorEastAsia" w:hAnsiTheme="minorEastAsia"/>
            <w:b/>
            <w:noProof/>
            <w:sz w:val="24"/>
            <w:szCs w:val="24"/>
            <w:lang w:val="zh-CN"/>
          </w:rPr>
          <w:t>19</w:t>
        </w:r>
        <w:r w:rsidRPr="00EA057E">
          <w:rPr>
            <w:rFonts w:asciiTheme="minorEastAsia" w:eastAsiaTheme="minorEastAsia" w:hAnsiTheme="minorEastAsia"/>
            <w:b/>
            <w:sz w:val="24"/>
            <w:szCs w:val="24"/>
          </w:rPr>
          <w:fldChar w:fldCharType="end"/>
        </w:r>
      </w:p>
    </w:sdtContent>
  </w:sdt>
  <w:p w:rsidR="00BA7B30" w:rsidRDefault="00BA7B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A56" w:rsidRDefault="00115A56" w:rsidP="004E6772">
      <w:r>
        <w:separator/>
      </w:r>
    </w:p>
  </w:footnote>
  <w:footnote w:type="continuationSeparator" w:id="1">
    <w:p w:rsidR="00115A56" w:rsidRDefault="00115A5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Pr="004E6772" w:rsidRDefault="00BA7B3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0E39A2">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0E39A2" w:rsidRPr="000E39A2">
      <w:rPr>
        <w:rFonts w:ascii="宋体" w:hAnsi="宋体" w:cs="宋体" w:hint="eastAsia"/>
        <w:kern w:val="0"/>
        <w:sz w:val="21"/>
        <w:szCs w:val="21"/>
      </w:rPr>
      <w:t>3.3立方温度速变湿热试验箱（三综合）</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8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811"/>
    <w:rsid w:val="000D4D1B"/>
    <w:rsid w:val="000E2A3C"/>
    <w:rsid w:val="000E39A2"/>
    <w:rsid w:val="000E3D63"/>
    <w:rsid w:val="000E4D9B"/>
    <w:rsid w:val="000E5EC6"/>
    <w:rsid w:val="000F02DF"/>
    <w:rsid w:val="00112E6B"/>
    <w:rsid w:val="00114C01"/>
    <w:rsid w:val="00115A56"/>
    <w:rsid w:val="00117F7C"/>
    <w:rsid w:val="00120A4D"/>
    <w:rsid w:val="00127371"/>
    <w:rsid w:val="001276B0"/>
    <w:rsid w:val="001310AD"/>
    <w:rsid w:val="00132BAD"/>
    <w:rsid w:val="00135D44"/>
    <w:rsid w:val="00135DA0"/>
    <w:rsid w:val="00141AF1"/>
    <w:rsid w:val="00145E25"/>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E7282"/>
    <w:rsid w:val="001F38A9"/>
    <w:rsid w:val="001F620B"/>
    <w:rsid w:val="0020410C"/>
    <w:rsid w:val="00212C01"/>
    <w:rsid w:val="00220CF4"/>
    <w:rsid w:val="00242F10"/>
    <w:rsid w:val="002465E4"/>
    <w:rsid w:val="0026697F"/>
    <w:rsid w:val="00292C50"/>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2AEA"/>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223C"/>
    <w:rsid w:val="00467A6C"/>
    <w:rsid w:val="00470380"/>
    <w:rsid w:val="0047117D"/>
    <w:rsid w:val="00472531"/>
    <w:rsid w:val="0048186D"/>
    <w:rsid w:val="00481ADC"/>
    <w:rsid w:val="00485A52"/>
    <w:rsid w:val="00490A4E"/>
    <w:rsid w:val="00493572"/>
    <w:rsid w:val="00497236"/>
    <w:rsid w:val="004A72AD"/>
    <w:rsid w:val="004B4E48"/>
    <w:rsid w:val="004B7A54"/>
    <w:rsid w:val="004C15A8"/>
    <w:rsid w:val="004C16C5"/>
    <w:rsid w:val="004C63B4"/>
    <w:rsid w:val="004D0216"/>
    <w:rsid w:val="004D59AC"/>
    <w:rsid w:val="004D684A"/>
    <w:rsid w:val="004E32A8"/>
    <w:rsid w:val="004E4DB7"/>
    <w:rsid w:val="004E6772"/>
    <w:rsid w:val="004E6F38"/>
    <w:rsid w:val="004E7CF3"/>
    <w:rsid w:val="004F3B6C"/>
    <w:rsid w:val="00500DBB"/>
    <w:rsid w:val="00514412"/>
    <w:rsid w:val="00521CD8"/>
    <w:rsid w:val="005348CA"/>
    <w:rsid w:val="00540A84"/>
    <w:rsid w:val="005424A4"/>
    <w:rsid w:val="00556D55"/>
    <w:rsid w:val="005575D5"/>
    <w:rsid w:val="00573AE3"/>
    <w:rsid w:val="00575C24"/>
    <w:rsid w:val="005927BF"/>
    <w:rsid w:val="0059396B"/>
    <w:rsid w:val="00594426"/>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1E41"/>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756CF"/>
    <w:rsid w:val="0097759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B30"/>
    <w:rsid w:val="00BB35F7"/>
    <w:rsid w:val="00BB71E2"/>
    <w:rsid w:val="00BC7566"/>
    <w:rsid w:val="00BD3F33"/>
    <w:rsid w:val="00BE7B46"/>
    <w:rsid w:val="00BE7BAD"/>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5DE3"/>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B71CC"/>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8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qFormat/>
    <w:rsid w:val="001E7282"/>
  </w:style>
</w:styles>
</file>

<file path=word/webSettings.xml><?xml version="1.0" encoding="utf-8"?>
<w:webSettings xmlns:r="http://schemas.openxmlformats.org/officeDocument/2006/relationships" xmlns:w="http://schemas.openxmlformats.org/wordprocessingml/2006/main">
  <w:divs>
    <w:div w:id="20017674">
      <w:bodyDiv w:val="1"/>
      <w:marLeft w:val="0"/>
      <w:marRight w:val="0"/>
      <w:marTop w:val="0"/>
      <w:marBottom w:val="0"/>
      <w:divBdr>
        <w:top w:val="none" w:sz="0" w:space="0" w:color="auto"/>
        <w:left w:val="none" w:sz="0" w:space="0" w:color="auto"/>
        <w:bottom w:val="none" w:sz="0" w:space="0" w:color="auto"/>
        <w:right w:val="none" w:sz="0" w:space="0" w:color="auto"/>
      </w:divBdr>
    </w:div>
    <w:div w:id="301428577">
      <w:bodyDiv w:val="1"/>
      <w:marLeft w:val="0"/>
      <w:marRight w:val="0"/>
      <w:marTop w:val="0"/>
      <w:marBottom w:val="0"/>
      <w:divBdr>
        <w:top w:val="none" w:sz="0" w:space="0" w:color="auto"/>
        <w:left w:val="none" w:sz="0" w:space="0" w:color="auto"/>
        <w:bottom w:val="none" w:sz="0" w:space="0" w:color="auto"/>
        <w:right w:val="none" w:sz="0" w:space="0" w:color="auto"/>
      </w:divBdr>
    </w:div>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1948</TotalTime>
  <Pages>49</Pages>
  <Words>4467</Words>
  <Characters>25465</Characters>
  <Application>Microsoft Office Word</Application>
  <DocSecurity>0</DocSecurity>
  <Lines>212</Lines>
  <Paragraphs>59</Paragraphs>
  <ScaleCrop>false</ScaleCrop>
  <Company>Lenovo</Company>
  <LinksUpToDate>false</LinksUpToDate>
  <CharactersWithSpaces>29873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214</cp:revision>
  <cp:lastPrinted>2015-12-14T05:56:00Z</cp:lastPrinted>
  <dcterms:created xsi:type="dcterms:W3CDTF">2015-12-11T03:27:00Z</dcterms:created>
  <dcterms:modified xsi:type="dcterms:W3CDTF">2017-03-10T07:38:00Z</dcterms:modified>
</cp:coreProperties>
</file>