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3E3624" w:rsidRPr="003E3624">
        <w:rPr>
          <w:rFonts w:ascii="宋体" w:hAnsi="宋体" w:cs="宋体" w:hint="eastAsia"/>
          <w:b/>
          <w:kern w:val="0"/>
          <w:sz w:val="44"/>
          <w:szCs w:val="44"/>
        </w:rPr>
        <w:t>电动划格测试仪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E76D23">
        <w:rPr>
          <w:rFonts w:ascii="仿宋_GB2312" w:eastAsia="仿宋_GB2312" w:hint="eastAsia"/>
          <w:b/>
          <w:sz w:val="36"/>
          <w:szCs w:val="36"/>
        </w:rPr>
        <w:t>4</w:t>
      </w:r>
      <w:r w:rsidR="00D7181C">
        <w:rPr>
          <w:rFonts w:ascii="仿宋_GB2312" w:eastAsia="仿宋_GB2312" w:hint="eastAsia"/>
          <w:b/>
          <w:sz w:val="36"/>
          <w:szCs w:val="36"/>
        </w:rPr>
        <w:t>-0</w:t>
      </w:r>
      <w:r w:rsidR="006A0ADE">
        <w:rPr>
          <w:rFonts w:ascii="仿宋_GB2312" w:eastAsia="仿宋_GB2312" w:hint="eastAsia"/>
          <w:b/>
          <w:sz w:val="36"/>
          <w:szCs w:val="36"/>
        </w:rPr>
        <w:t>5</w:t>
      </w:r>
      <w:r w:rsidR="003E3624">
        <w:rPr>
          <w:rFonts w:ascii="仿宋_GB2312" w:eastAsia="仿宋_GB2312" w:hint="eastAsia"/>
          <w:b/>
          <w:sz w:val="36"/>
          <w:szCs w:val="36"/>
        </w:rPr>
        <w:t>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E76D23">
        <w:rPr>
          <w:rFonts w:asciiTheme="minorEastAsia" w:eastAsiaTheme="minorEastAsia" w:hAnsiTheme="minorEastAsia" w:hint="eastAsia"/>
          <w:b/>
          <w:bCs/>
          <w:sz w:val="36"/>
          <w:szCs w:val="36"/>
        </w:rPr>
        <w:t>4</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A94B89">
      <w:pPr>
        <w:pStyle w:val="10"/>
        <w:tabs>
          <w:tab w:val="right" w:leader="dot" w:pos="9402"/>
        </w:tabs>
        <w:rPr>
          <w:rFonts w:eastAsiaTheme="minorEastAsia" w:cstheme="minorBidi"/>
          <w:b w:val="0"/>
          <w:bCs w:val="0"/>
          <w:caps w:val="0"/>
          <w:noProof/>
          <w:sz w:val="24"/>
          <w:szCs w:val="24"/>
        </w:rPr>
      </w:pPr>
      <w:r w:rsidRPr="00A94B89">
        <w:rPr>
          <w:sz w:val="24"/>
          <w:szCs w:val="24"/>
        </w:rPr>
        <w:fldChar w:fldCharType="begin"/>
      </w:r>
      <w:r w:rsidR="00E34B45" w:rsidRPr="0019244A">
        <w:rPr>
          <w:sz w:val="24"/>
          <w:szCs w:val="24"/>
        </w:rPr>
        <w:instrText xml:space="preserve"> TOC \o "1-3" \h \z \u </w:instrText>
      </w:r>
      <w:r w:rsidRPr="00A94B89">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3E3624">
          <w:rPr>
            <w:noProof/>
            <w:webHidden/>
            <w:sz w:val="24"/>
            <w:szCs w:val="24"/>
          </w:rPr>
          <w:t>1</w:t>
        </w:r>
        <w:r w:rsidRPr="0019244A">
          <w:rPr>
            <w:noProof/>
            <w:webHidden/>
            <w:sz w:val="24"/>
            <w:szCs w:val="24"/>
          </w:rPr>
          <w:fldChar w:fldCharType="end"/>
        </w:r>
      </w:hyperlink>
    </w:p>
    <w:p w:rsidR="0019244A" w:rsidRPr="0019244A" w:rsidRDefault="00A94B89">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3E3624">
          <w:rPr>
            <w:noProof/>
            <w:webHidden/>
            <w:sz w:val="24"/>
            <w:szCs w:val="24"/>
          </w:rPr>
          <w:t>2</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3E3624">
          <w:rPr>
            <w:noProof/>
            <w:webHidden/>
            <w:sz w:val="24"/>
            <w:szCs w:val="24"/>
          </w:rPr>
          <w:t>2</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3E3624">
          <w:rPr>
            <w:noProof/>
            <w:webHidden/>
            <w:sz w:val="24"/>
            <w:szCs w:val="24"/>
          </w:rPr>
          <w:t>4</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3E3624">
          <w:rPr>
            <w:noProof/>
            <w:webHidden/>
            <w:sz w:val="24"/>
            <w:szCs w:val="24"/>
          </w:rPr>
          <w:t>5</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3E3624">
          <w:rPr>
            <w:noProof/>
            <w:webHidden/>
            <w:sz w:val="24"/>
            <w:szCs w:val="24"/>
          </w:rPr>
          <w:t>5</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3E3624">
          <w:rPr>
            <w:noProof/>
            <w:webHidden/>
            <w:sz w:val="24"/>
            <w:szCs w:val="24"/>
          </w:rPr>
          <w:t>5</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3E3624">
          <w:rPr>
            <w:noProof/>
            <w:webHidden/>
            <w:sz w:val="24"/>
            <w:szCs w:val="24"/>
          </w:rPr>
          <w:t>5</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3E3624">
          <w:rPr>
            <w:noProof/>
            <w:webHidden/>
            <w:sz w:val="24"/>
            <w:szCs w:val="24"/>
          </w:rPr>
          <w:t>5</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3E3624">
          <w:rPr>
            <w:noProof/>
            <w:webHidden/>
            <w:sz w:val="24"/>
            <w:szCs w:val="24"/>
          </w:rPr>
          <w:t>7</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3E3624">
          <w:rPr>
            <w:noProof/>
            <w:webHidden/>
            <w:sz w:val="24"/>
            <w:szCs w:val="24"/>
          </w:rPr>
          <w:t>7</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3E3624">
          <w:rPr>
            <w:noProof/>
            <w:webHidden/>
            <w:sz w:val="24"/>
            <w:szCs w:val="24"/>
          </w:rPr>
          <w:t>7</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3E3624">
          <w:rPr>
            <w:noProof/>
            <w:webHidden/>
            <w:sz w:val="24"/>
            <w:szCs w:val="24"/>
          </w:rPr>
          <w:t>8</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3E3624">
          <w:rPr>
            <w:noProof/>
            <w:webHidden/>
            <w:sz w:val="24"/>
            <w:szCs w:val="24"/>
          </w:rPr>
          <w:t>8</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3E3624">
          <w:rPr>
            <w:noProof/>
            <w:webHidden/>
            <w:sz w:val="24"/>
            <w:szCs w:val="24"/>
          </w:rPr>
          <w:t>8</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3E3624">
          <w:rPr>
            <w:noProof/>
            <w:webHidden/>
            <w:sz w:val="24"/>
            <w:szCs w:val="24"/>
          </w:rPr>
          <w:t>9</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3E3624">
          <w:rPr>
            <w:noProof/>
            <w:webHidden/>
            <w:sz w:val="24"/>
            <w:szCs w:val="24"/>
          </w:rPr>
          <w:t>9</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3E3624">
          <w:rPr>
            <w:noProof/>
            <w:webHidden/>
            <w:sz w:val="24"/>
            <w:szCs w:val="24"/>
          </w:rPr>
          <w:t>9</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3E3624">
          <w:rPr>
            <w:noProof/>
            <w:webHidden/>
            <w:sz w:val="24"/>
            <w:szCs w:val="24"/>
          </w:rPr>
          <w:t>9</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3E3624">
          <w:rPr>
            <w:noProof/>
            <w:webHidden/>
            <w:sz w:val="24"/>
            <w:szCs w:val="24"/>
          </w:rPr>
          <w:t>9</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3E3624">
          <w:rPr>
            <w:noProof/>
            <w:webHidden/>
            <w:sz w:val="24"/>
            <w:szCs w:val="24"/>
          </w:rPr>
          <w:t>10</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3E3624">
          <w:rPr>
            <w:noProof/>
            <w:webHidden/>
            <w:sz w:val="24"/>
            <w:szCs w:val="24"/>
          </w:rPr>
          <w:t>10</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3E3624">
          <w:rPr>
            <w:noProof/>
            <w:webHidden/>
            <w:sz w:val="24"/>
            <w:szCs w:val="24"/>
          </w:rPr>
          <w:t>10</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3E3624">
          <w:rPr>
            <w:noProof/>
            <w:webHidden/>
            <w:sz w:val="24"/>
            <w:szCs w:val="24"/>
          </w:rPr>
          <w:t>10</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3E3624">
          <w:rPr>
            <w:noProof/>
            <w:webHidden/>
            <w:sz w:val="24"/>
            <w:szCs w:val="24"/>
          </w:rPr>
          <w:t>11</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3E3624">
          <w:rPr>
            <w:noProof/>
            <w:webHidden/>
            <w:sz w:val="24"/>
            <w:szCs w:val="24"/>
          </w:rPr>
          <w:t>11</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3E3624">
          <w:rPr>
            <w:noProof/>
            <w:webHidden/>
            <w:sz w:val="24"/>
            <w:szCs w:val="24"/>
          </w:rPr>
          <w:t>11</w:t>
        </w:r>
        <w:r w:rsidRPr="0019244A">
          <w:rPr>
            <w:noProof/>
            <w:webHidden/>
            <w:sz w:val="24"/>
            <w:szCs w:val="24"/>
          </w:rPr>
          <w:fldChar w:fldCharType="end"/>
        </w:r>
      </w:hyperlink>
    </w:p>
    <w:p w:rsidR="0019244A" w:rsidRPr="0019244A" w:rsidRDefault="00A94B89">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3E3624">
          <w:rPr>
            <w:noProof/>
            <w:webHidden/>
            <w:sz w:val="24"/>
            <w:szCs w:val="24"/>
          </w:rPr>
          <w:t>12</w:t>
        </w:r>
        <w:r w:rsidRPr="0019244A">
          <w:rPr>
            <w:noProof/>
            <w:webHidden/>
            <w:sz w:val="24"/>
            <w:szCs w:val="24"/>
          </w:rPr>
          <w:fldChar w:fldCharType="end"/>
        </w:r>
      </w:hyperlink>
    </w:p>
    <w:p w:rsidR="0019244A" w:rsidRPr="0019244A" w:rsidRDefault="00A94B89">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3E3624">
          <w:rPr>
            <w:noProof/>
            <w:webHidden/>
            <w:sz w:val="24"/>
            <w:szCs w:val="24"/>
          </w:rPr>
          <w:t>15</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3E3624">
          <w:rPr>
            <w:noProof/>
            <w:webHidden/>
            <w:sz w:val="24"/>
            <w:szCs w:val="24"/>
          </w:rPr>
          <w:t>15</w:t>
        </w:r>
        <w:r w:rsidRPr="0019244A">
          <w:rPr>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15</w:t>
        </w:r>
        <w:r w:rsidRPr="0019244A">
          <w:rPr>
            <w:i w:val="0"/>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15</w:t>
        </w:r>
        <w:r w:rsidRPr="0019244A">
          <w:rPr>
            <w:i w:val="0"/>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3E3624">
          <w:rPr>
            <w:noProof/>
            <w:webHidden/>
            <w:sz w:val="24"/>
            <w:szCs w:val="24"/>
          </w:rPr>
          <w:t>15</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3E3624">
          <w:rPr>
            <w:noProof/>
            <w:webHidden/>
            <w:sz w:val="24"/>
            <w:szCs w:val="24"/>
          </w:rPr>
          <w:t>16</w:t>
        </w:r>
        <w:r w:rsidRPr="0019244A">
          <w:rPr>
            <w:noProof/>
            <w:webHidden/>
            <w:sz w:val="24"/>
            <w:szCs w:val="24"/>
          </w:rPr>
          <w:fldChar w:fldCharType="end"/>
        </w:r>
      </w:hyperlink>
    </w:p>
    <w:p w:rsidR="0019244A" w:rsidRPr="0019244A" w:rsidRDefault="00A94B89">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3E3624">
          <w:rPr>
            <w:noProof/>
            <w:webHidden/>
            <w:sz w:val="24"/>
            <w:szCs w:val="24"/>
          </w:rPr>
          <w:t>17</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3E3624">
          <w:rPr>
            <w:noProof/>
            <w:webHidden/>
            <w:sz w:val="24"/>
            <w:szCs w:val="24"/>
          </w:rPr>
          <w:t>17</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3E3624">
          <w:rPr>
            <w:noProof/>
            <w:webHidden/>
            <w:sz w:val="24"/>
            <w:szCs w:val="24"/>
          </w:rPr>
          <w:t>17</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3E3624">
          <w:rPr>
            <w:noProof/>
            <w:webHidden/>
            <w:sz w:val="24"/>
            <w:szCs w:val="24"/>
          </w:rPr>
          <w:t>17</w:t>
        </w:r>
        <w:r w:rsidRPr="0019244A">
          <w:rPr>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17</w:t>
        </w:r>
        <w:r w:rsidRPr="0019244A">
          <w:rPr>
            <w:i w:val="0"/>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17</w:t>
        </w:r>
        <w:r w:rsidRPr="0019244A">
          <w:rPr>
            <w:i w:val="0"/>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18</w:t>
        </w:r>
        <w:r w:rsidRPr="0019244A">
          <w:rPr>
            <w:i w:val="0"/>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3E3624">
          <w:rPr>
            <w:noProof/>
            <w:webHidden/>
            <w:sz w:val="24"/>
            <w:szCs w:val="24"/>
          </w:rPr>
          <w:t>18</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3E3624">
          <w:rPr>
            <w:noProof/>
            <w:webHidden/>
            <w:sz w:val="24"/>
            <w:szCs w:val="24"/>
          </w:rPr>
          <w:t>19</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3E3624">
          <w:rPr>
            <w:noProof/>
            <w:webHidden/>
            <w:sz w:val="24"/>
            <w:szCs w:val="24"/>
          </w:rPr>
          <w:t>19</w:t>
        </w:r>
        <w:r w:rsidRPr="0019244A">
          <w:rPr>
            <w:noProof/>
            <w:webHidden/>
            <w:sz w:val="24"/>
            <w:szCs w:val="24"/>
          </w:rPr>
          <w:fldChar w:fldCharType="end"/>
        </w:r>
      </w:hyperlink>
    </w:p>
    <w:p w:rsidR="0019244A" w:rsidRPr="0019244A" w:rsidRDefault="00A94B89">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3E3624">
          <w:rPr>
            <w:noProof/>
            <w:webHidden/>
            <w:sz w:val="24"/>
            <w:szCs w:val="24"/>
          </w:rPr>
          <w:t>21</w:t>
        </w:r>
        <w:r w:rsidRPr="0019244A">
          <w:rPr>
            <w:noProof/>
            <w:webHidden/>
            <w:sz w:val="24"/>
            <w:szCs w:val="24"/>
          </w:rPr>
          <w:fldChar w:fldCharType="end"/>
        </w:r>
      </w:hyperlink>
    </w:p>
    <w:p w:rsidR="0019244A" w:rsidRPr="0019244A" w:rsidRDefault="00A94B89">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3E3624">
          <w:rPr>
            <w:noProof/>
            <w:webHidden/>
            <w:sz w:val="24"/>
            <w:szCs w:val="24"/>
          </w:rPr>
          <w:t>23</w:t>
        </w:r>
        <w:r w:rsidRPr="0019244A">
          <w:rPr>
            <w:noProof/>
            <w:webHidden/>
            <w:sz w:val="24"/>
            <w:szCs w:val="24"/>
          </w:rPr>
          <w:fldChar w:fldCharType="end"/>
        </w:r>
      </w:hyperlink>
    </w:p>
    <w:p w:rsidR="0019244A" w:rsidRPr="0019244A" w:rsidRDefault="00A94B89">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3E3624">
          <w:rPr>
            <w:noProof/>
            <w:webHidden/>
            <w:sz w:val="24"/>
            <w:szCs w:val="24"/>
          </w:rPr>
          <w:t>24</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3E3624">
          <w:rPr>
            <w:noProof/>
            <w:webHidden/>
            <w:sz w:val="24"/>
            <w:szCs w:val="24"/>
          </w:rPr>
          <w:t>24</w:t>
        </w:r>
        <w:r w:rsidRPr="0019244A">
          <w:rPr>
            <w:noProof/>
            <w:webHidden/>
            <w:sz w:val="24"/>
            <w:szCs w:val="24"/>
          </w:rPr>
          <w:fldChar w:fldCharType="end"/>
        </w:r>
      </w:hyperlink>
    </w:p>
    <w:p w:rsidR="0019244A" w:rsidRPr="0019244A" w:rsidRDefault="00A94B89">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3E3624">
          <w:rPr>
            <w:noProof/>
            <w:webHidden/>
            <w:sz w:val="24"/>
            <w:szCs w:val="24"/>
          </w:rPr>
          <w:t>25</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3E3624">
          <w:rPr>
            <w:noProof/>
            <w:webHidden/>
            <w:sz w:val="24"/>
            <w:szCs w:val="24"/>
          </w:rPr>
          <w:t>25</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3E3624">
          <w:rPr>
            <w:noProof/>
            <w:webHidden/>
            <w:sz w:val="24"/>
            <w:szCs w:val="24"/>
          </w:rPr>
          <w:t>27</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3E3624">
          <w:rPr>
            <w:noProof/>
            <w:webHidden/>
            <w:sz w:val="24"/>
            <w:szCs w:val="24"/>
          </w:rPr>
          <w:t>28</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3E3624">
          <w:rPr>
            <w:noProof/>
            <w:webHidden/>
            <w:sz w:val="24"/>
            <w:szCs w:val="24"/>
          </w:rPr>
          <w:t>29</w:t>
        </w:r>
        <w:r w:rsidRPr="0019244A">
          <w:rPr>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29</w:t>
        </w:r>
        <w:r w:rsidRPr="0019244A">
          <w:rPr>
            <w:i w:val="0"/>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29</w:t>
        </w:r>
        <w:r w:rsidRPr="0019244A">
          <w:rPr>
            <w:i w:val="0"/>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29</w:t>
        </w:r>
        <w:r w:rsidRPr="0019244A">
          <w:rPr>
            <w:i w:val="0"/>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29</w:t>
        </w:r>
        <w:r w:rsidRPr="0019244A">
          <w:rPr>
            <w:i w:val="0"/>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29</w:t>
        </w:r>
        <w:r w:rsidRPr="0019244A">
          <w:rPr>
            <w:i w:val="0"/>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29</w:t>
        </w:r>
        <w:r w:rsidRPr="0019244A">
          <w:rPr>
            <w:i w:val="0"/>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30</w:t>
        </w:r>
        <w:r w:rsidRPr="0019244A">
          <w:rPr>
            <w:i w:val="0"/>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31</w:t>
        </w:r>
        <w:r w:rsidRPr="0019244A">
          <w:rPr>
            <w:i w:val="0"/>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32</w:t>
        </w:r>
        <w:r w:rsidRPr="0019244A">
          <w:rPr>
            <w:i w:val="0"/>
            <w:noProof/>
            <w:webHidden/>
            <w:sz w:val="24"/>
            <w:szCs w:val="24"/>
          </w:rPr>
          <w:fldChar w:fldCharType="end"/>
        </w:r>
      </w:hyperlink>
    </w:p>
    <w:p w:rsidR="0019244A" w:rsidRPr="0019244A" w:rsidRDefault="00A94B89">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3E3624">
          <w:rPr>
            <w:i w:val="0"/>
            <w:noProof/>
            <w:webHidden/>
            <w:sz w:val="24"/>
            <w:szCs w:val="24"/>
          </w:rPr>
          <w:t>34</w:t>
        </w:r>
        <w:r w:rsidRPr="0019244A">
          <w:rPr>
            <w:i w:val="0"/>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3E3624">
          <w:rPr>
            <w:noProof/>
            <w:webHidden/>
            <w:sz w:val="24"/>
            <w:szCs w:val="24"/>
          </w:rPr>
          <w:t>34</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3E3624">
          <w:rPr>
            <w:noProof/>
            <w:webHidden/>
            <w:sz w:val="24"/>
            <w:szCs w:val="24"/>
          </w:rPr>
          <w:t>35</w:t>
        </w:r>
        <w:r w:rsidRPr="0019244A">
          <w:rPr>
            <w:noProof/>
            <w:webHidden/>
            <w:sz w:val="24"/>
            <w:szCs w:val="24"/>
          </w:rPr>
          <w:fldChar w:fldCharType="end"/>
        </w:r>
      </w:hyperlink>
    </w:p>
    <w:p w:rsidR="0019244A" w:rsidRPr="0019244A" w:rsidRDefault="00A94B89">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3E3624">
          <w:rPr>
            <w:noProof/>
            <w:webHidden/>
            <w:sz w:val="24"/>
            <w:szCs w:val="24"/>
          </w:rPr>
          <w:t>37</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3E3624">
          <w:rPr>
            <w:noProof/>
            <w:webHidden/>
            <w:sz w:val="24"/>
            <w:szCs w:val="24"/>
          </w:rPr>
          <w:t>37</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3E3624">
          <w:rPr>
            <w:noProof/>
            <w:webHidden/>
            <w:sz w:val="24"/>
            <w:szCs w:val="24"/>
          </w:rPr>
          <w:t>38</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3E3624">
          <w:rPr>
            <w:noProof/>
            <w:webHidden/>
            <w:sz w:val="24"/>
            <w:szCs w:val="24"/>
          </w:rPr>
          <w:t>38</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3E3624">
          <w:rPr>
            <w:noProof/>
            <w:webHidden/>
            <w:sz w:val="24"/>
            <w:szCs w:val="24"/>
          </w:rPr>
          <w:t>39</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3E3624">
          <w:rPr>
            <w:noProof/>
            <w:webHidden/>
            <w:sz w:val="24"/>
            <w:szCs w:val="24"/>
          </w:rPr>
          <w:t>39</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3E3624">
          <w:rPr>
            <w:noProof/>
            <w:webHidden/>
            <w:sz w:val="24"/>
            <w:szCs w:val="24"/>
          </w:rPr>
          <w:t>40</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3E3624">
          <w:rPr>
            <w:noProof/>
            <w:webHidden/>
            <w:sz w:val="24"/>
            <w:szCs w:val="24"/>
          </w:rPr>
          <w:t>41</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3E3624">
          <w:rPr>
            <w:noProof/>
            <w:webHidden/>
            <w:sz w:val="24"/>
            <w:szCs w:val="24"/>
          </w:rPr>
          <w:t>42</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3E3624">
          <w:rPr>
            <w:noProof/>
            <w:webHidden/>
            <w:sz w:val="24"/>
            <w:szCs w:val="24"/>
          </w:rPr>
          <w:t>43</w:t>
        </w:r>
        <w:r w:rsidRPr="0019244A">
          <w:rPr>
            <w:noProof/>
            <w:webHidden/>
            <w:sz w:val="24"/>
            <w:szCs w:val="24"/>
          </w:rPr>
          <w:fldChar w:fldCharType="end"/>
        </w:r>
      </w:hyperlink>
    </w:p>
    <w:p w:rsidR="0019244A" w:rsidRPr="0019244A" w:rsidRDefault="00A94B89">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3E3624">
          <w:rPr>
            <w:noProof/>
            <w:webHidden/>
            <w:sz w:val="24"/>
            <w:szCs w:val="24"/>
          </w:rPr>
          <w:t>44</w:t>
        </w:r>
        <w:r w:rsidRPr="0019244A">
          <w:rPr>
            <w:noProof/>
            <w:webHidden/>
            <w:sz w:val="24"/>
            <w:szCs w:val="24"/>
          </w:rPr>
          <w:fldChar w:fldCharType="end"/>
        </w:r>
      </w:hyperlink>
    </w:p>
    <w:p w:rsidR="004E6772" w:rsidRPr="004E6772" w:rsidRDefault="00A94B8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3E3624" w:rsidRPr="003E3624">
        <w:rPr>
          <w:rFonts w:asciiTheme="minorEastAsia" w:hAnsiTheme="minorEastAsia" w:hint="eastAsia"/>
          <w:sz w:val="24"/>
        </w:rPr>
        <w:t>电动划格测试仪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972D7B">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E76D23">
        <w:rPr>
          <w:rFonts w:asciiTheme="minorEastAsia" w:eastAsiaTheme="minorEastAsia" w:hAnsiTheme="minorEastAsia" w:hint="eastAsia"/>
          <w:bCs/>
          <w:sz w:val="24"/>
        </w:rPr>
        <w:t>4</w:t>
      </w:r>
      <w:r w:rsidR="00B976BC">
        <w:rPr>
          <w:rFonts w:asciiTheme="minorEastAsia" w:eastAsiaTheme="minorEastAsia" w:hAnsiTheme="minorEastAsia" w:hint="eastAsia"/>
          <w:bCs/>
          <w:sz w:val="24"/>
        </w:rPr>
        <w:t>-0</w:t>
      </w:r>
      <w:r w:rsidR="006A0ADE">
        <w:rPr>
          <w:rFonts w:asciiTheme="minorEastAsia" w:eastAsiaTheme="minorEastAsia" w:hAnsiTheme="minorEastAsia" w:hint="eastAsia"/>
          <w:bCs/>
          <w:sz w:val="24"/>
        </w:rPr>
        <w:t>5</w:t>
      </w:r>
      <w:r w:rsidR="003E3624">
        <w:rPr>
          <w:rFonts w:asciiTheme="minorEastAsia" w:eastAsiaTheme="minorEastAsia" w:hAnsiTheme="minorEastAsia" w:hint="eastAsia"/>
          <w:bCs/>
          <w:sz w:val="24"/>
        </w:rPr>
        <w:t>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3E3624" w:rsidRPr="003E3624">
        <w:rPr>
          <w:rFonts w:asciiTheme="minorEastAsia" w:hAnsiTheme="minorEastAsia" w:hint="eastAsia"/>
          <w:sz w:val="24"/>
        </w:rPr>
        <w:t>电动划格测试仪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CD5AC1">
        <w:trPr>
          <w:trHeight w:val="879"/>
          <w:tblCellSpacing w:w="20" w:type="dxa"/>
        </w:trPr>
        <w:tc>
          <w:tcPr>
            <w:tcW w:w="2405"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CD5AC1">
        <w:trPr>
          <w:trHeight w:val="270"/>
          <w:tblCellSpacing w:w="20" w:type="dxa"/>
        </w:trPr>
        <w:tc>
          <w:tcPr>
            <w:tcW w:w="2405" w:type="dxa"/>
            <w:shd w:val="clear" w:color="auto" w:fill="FFFFFF"/>
            <w:vAlign w:val="center"/>
            <w:hideMark/>
          </w:tcPr>
          <w:p w:rsidR="004B4E48" w:rsidRPr="00614185" w:rsidRDefault="003E3624" w:rsidP="00BC7566">
            <w:pPr>
              <w:widowControl/>
              <w:spacing w:after="150"/>
              <w:jc w:val="center"/>
              <w:rPr>
                <w:rFonts w:ascii="宋体" w:hAnsi="宋体" w:cs="宋体"/>
                <w:kern w:val="0"/>
                <w:sz w:val="24"/>
              </w:rPr>
            </w:pPr>
            <w:r w:rsidRPr="003E3624">
              <w:rPr>
                <w:rFonts w:hint="eastAsia"/>
                <w:sz w:val="24"/>
              </w:rPr>
              <w:t>电动划格测试仪</w:t>
            </w:r>
          </w:p>
        </w:tc>
        <w:tc>
          <w:tcPr>
            <w:tcW w:w="1378" w:type="dxa"/>
            <w:shd w:val="clear" w:color="auto" w:fill="FFFFFF"/>
            <w:vAlign w:val="center"/>
          </w:tcPr>
          <w:p w:rsidR="004B4E48" w:rsidRPr="00614185" w:rsidRDefault="00E76D23"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E76D23"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3E3624" w:rsidP="00BC7566">
            <w:pPr>
              <w:widowControl/>
              <w:spacing w:after="150"/>
              <w:jc w:val="center"/>
              <w:rPr>
                <w:rFonts w:ascii="宋体" w:hAnsi="宋体" w:cs="宋体"/>
                <w:kern w:val="0"/>
                <w:sz w:val="24"/>
              </w:rPr>
            </w:pPr>
            <w:r>
              <w:rPr>
                <w:rFonts w:ascii="宋体" w:hAnsi="宋体" w:cs="宋体" w:hint="eastAsia"/>
                <w:kern w:val="0"/>
                <w:sz w:val="24"/>
              </w:rPr>
              <w:t>天津</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5</w:t>
      </w:r>
      <w:r w:rsidR="0090249B">
        <w:rPr>
          <w:rFonts w:asciiTheme="minorEastAsia" w:eastAsiaTheme="minorEastAsia" w:hAnsiTheme="minorEastAsia" w:hint="eastAsia"/>
          <w:sz w:val="24"/>
        </w:rPr>
        <w:t>月</w:t>
      </w:r>
      <w:r w:rsidR="00972D7B">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E76D23">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972D7B">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E76D23">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972D7B">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972D7B">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3E3624" w:rsidRPr="003E3624">
              <w:rPr>
                <w:rFonts w:asciiTheme="minorEastAsia" w:hAnsiTheme="minorEastAsia" w:hint="eastAsia"/>
                <w:szCs w:val="21"/>
              </w:rPr>
              <w:t>电动划格测试仪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3E362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5C3B67">
              <w:rPr>
                <w:rFonts w:asciiTheme="minorEastAsia" w:eastAsiaTheme="minorEastAsia" w:hAnsiTheme="minorEastAsia" w:hint="eastAsia"/>
                <w:szCs w:val="21"/>
              </w:rPr>
              <w:t>04</w:t>
            </w:r>
            <w:r w:rsidR="0090249B">
              <w:rPr>
                <w:rFonts w:asciiTheme="minorEastAsia" w:eastAsiaTheme="minorEastAsia" w:hAnsiTheme="minorEastAsia"/>
                <w:szCs w:val="21"/>
              </w:rPr>
              <w:t>-0</w:t>
            </w:r>
            <w:r w:rsidR="006A0ADE">
              <w:rPr>
                <w:rFonts w:asciiTheme="minorEastAsia" w:eastAsiaTheme="minorEastAsia" w:hAnsiTheme="minorEastAsia" w:hint="eastAsia"/>
                <w:szCs w:val="21"/>
              </w:rPr>
              <w:t>5</w:t>
            </w:r>
            <w:r w:rsidR="003E3624">
              <w:rPr>
                <w:rFonts w:asciiTheme="minorEastAsia" w:eastAsiaTheme="minorEastAsia" w:hAnsiTheme="minorEastAsia" w:hint="eastAsia"/>
                <w:szCs w:val="21"/>
              </w:rPr>
              <w:t>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72D7B">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972D7B">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972D7B">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5C3B67">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972D7B">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9E37DB">
        <w:trPr>
          <w:trHeight w:val="270"/>
          <w:tblCellSpacing w:w="20" w:type="dxa"/>
        </w:trPr>
        <w:tc>
          <w:tcPr>
            <w:tcW w:w="2122" w:type="dxa"/>
            <w:shd w:val="clear" w:color="auto" w:fill="FFFFFF"/>
            <w:vAlign w:val="center"/>
            <w:hideMark/>
          </w:tcPr>
          <w:p w:rsidR="00CD5AC1" w:rsidRPr="00614185" w:rsidRDefault="003E3624" w:rsidP="009E37DB">
            <w:pPr>
              <w:widowControl/>
              <w:spacing w:after="150"/>
              <w:jc w:val="center"/>
              <w:rPr>
                <w:rFonts w:ascii="宋体" w:hAnsi="宋体" w:cs="宋体"/>
                <w:kern w:val="0"/>
                <w:sz w:val="24"/>
              </w:rPr>
            </w:pPr>
            <w:r w:rsidRPr="003E3624">
              <w:rPr>
                <w:rFonts w:hint="eastAsia"/>
                <w:sz w:val="24"/>
              </w:rPr>
              <w:t>电动划格测试仪</w:t>
            </w:r>
          </w:p>
        </w:tc>
        <w:tc>
          <w:tcPr>
            <w:tcW w:w="1661" w:type="dxa"/>
            <w:shd w:val="clear" w:color="auto" w:fill="FFFFFF"/>
            <w:vAlign w:val="center"/>
          </w:tcPr>
          <w:p w:rsidR="00CD5AC1" w:rsidRPr="005C3B67" w:rsidRDefault="005C3B67" w:rsidP="00E76D23">
            <w:pPr>
              <w:widowControl/>
              <w:spacing w:after="150"/>
              <w:jc w:val="center"/>
              <w:rPr>
                <w:rFonts w:ascii="宋体" w:hAnsi="宋体" w:cs="宋体"/>
                <w:color w:val="000000" w:themeColor="text1"/>
                <w:kern w:val="0"/>
                <w:sz w:val="24"/>
              </w:rPr>
            </w:pPr>
            <w:r w:rsidRPr="005C3B67">
              <w:rPr>
                <w:rFonts w:hint="eastAsia"/>
                <w:color w:val="000000" w:themeColor="text1"/>
                <w:sz w:val="24"/>
              </w:rPr>
              <w:t>/</w:t>
            </w:r>
          </w:p>
        </w:tc>
        <w:tc>
          <w:tcPr>
            <w:tcW w:w="1253" w:type="dxa"/>
            <w:shd w:val="clear" w:color="auto" w:fill="FFFFFF"/>
            <w:vAlign w:val="center"/>
          </w:tcPr>
          <w:p w:rsidR="00CD5AC1" w:rsidRPr="00614185" w:rsidRDefault="00CD5AC1" w:rsidP="00E76D23">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CD5AC1" w:rsidRPr="00614185" w:rsidRDefault="003E3624" w:rsidP="009E37DB">
            <w:pPr>
              <w:widowControl/>
              <w:spacing w:after="150"/>
              <w:jc w:val="center"/>
              <w:rPr>
                <w:rFonts w:ascii="宋体" w:hAnsi="宋体" w:cs="宋体"/>
                <w:kern w:val="0"/>
                <w:sz w:val="24"/>
              </w:rPr>
            </w:pPr>
            <w:r>
              <w:rPr>
                <w:rFonts w:ascii="宋体" w:hAnsi="宋体" w:cs="宋体" w:hint="eastAsia"/>
                <w:kern w:val="0"/>
                <w:sz w:val="24"/>
              </w:rPr>
              <w:t>天津</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3E3624" w:rsidRPr="003E3624" w:rsidTr="003E0A90">
        <w:tc>
          <w:tcPr>
            <w:tcW w:w="9256" w:type="dxa"/>
            <w:gridSpan w:val="2"/>
            <w:shd w:val="clear" w:color="auto" w:fill="auto"/>
          </w:tcPr>
          <w:p w:rsidR="003E3624" w:rsidRPr="003E3624" w:rsidRDefault="003E3624" w:rsidP="003E3624">
            <w:pPr>
              <w:spacing w:line="480" w:lineRule="auto"/>
              <w:jc w:val="center"/>
              <w:rPr>
                <w:rFonts w:asciiTheme="minorEastAsia" w:eastAsiaTheme="minorEastAsia" w:hAnsiTheme="minorEastAsia"/>
                <w:b/>
                <w:sz w:val="24"/>
              </w:rPr>
            </w:pPr>
            <w:r w:rsidRPr="003E3624">
              <w:rPr>
                <w:rFonts w:asciiTheme="minorEastAsia" w:eastAsiaTheme="minorEastAsia" w:hAnsiTheme="minorEastAsia" w:hint="eastAsia"/>
                <w:b/>
                <w:sz w:val="24"/>
              </w:rPr>
              <w:t>电动划格测试仪</w:t>
            </w:r>
          </w:p>
        </w:tc>
      </w:tr>
      <w:tr w:rsidR="003E3624" w:rsidRPr="003E3624" w:rsidTr="00005F26">
        <w:trPr>
          <w:trHeight w:val="1892"/>
        </w:trPr>
        <w:tc>
          <w:tcPr>
            <w:tcW w:w="1548" w:type="dxa"/>
            <w:shd w:val="clear" w:color="auto" w:fill="auto"/>
            <w:vAlign w:val="center"/>
          </w:tcPr>
          <w:p w:rsidR="003E3624" w:rsidRPr="003E3624" w:rsidRDefault="003E3624" w:rsidP="00005F26">
            <w:pPr>
              <w:spacing w:line="400" w:lineRule="exact"/>
              <w:jc w:val="center"/>
              <w:rPr>
                <w:rFonts w:asciiTheme="minorEastAsia" w:eastAsiaTheme="minorEastAsia" w:hAnsiTheme="minorEastAsia"/>
                <w:sz w:val="24"/>
              </w:rPr>
            </w:pPr>
            <w:r w:rsidRPr="003E3624">
              <w:rPr>
                <w:rFonts w:asciiTheme="minorEastAsia" w:eastAsiaTheme="minorEastAsia" w:hAnsiTheme="minorEastAsia"/>
                <w:sz w:val="24"/>
              </w:rPr>
              <w:t>项目要求</w:t>
            </w:r>
          </w:p>
          <w:p w:rsidR="003E3624" w:rsidRPr="003E3624" w:rsidRDefault="003E3624" w:rsidP="00005F26">
            <w:pPr>
              <w:spacing w:line="400" w:lineRule="exact"/>
              <w:jc w:val="center"/>
              <w:rPr>
                <w:rFonts w:asciiTheme="minorEastAsia" w:eastAsiaTheme="minorEastAsia" w:hAnsiTheme="minorEastAsia"/>
                <w:sz w:val="24"/>
              </w:rPr>
            </w:pPr>
            <w:r w:rsidRPr="003E3624">
              <w:rPr>
                <w:rFonts w:asciiTheme="minorEastAsia" w:eastAsiaTheme="minorEastAsia" w:hAnsiTheme="minorEastAsia"/>
                <w:sz w:val="24"/>
              </w:rPr>
              <w:t>技术指标</w:t>
            </w:r>
          </w:p>
        </w:tc>
        <w:tc>
          <w:tcPr>
            <w:tcW w:w="7708" w:type="dxa"/>
            <w:shd w:val="clear" w:color="auto" w:fill="auto"/>
          </w:tcPr>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sz w:val="24"/>
              </w:rPr>
              <w:t>Erichsen Mode 430P-1 srach hardness tester</w:t>
            </w:r>
            <w:r w:rsidRPr="003E3624">
              <w:rPr>
                <w:rFonts w:asciiTheme="minorEastAsia" w:eastAsiaTheme="minorEastAsia" w:hAnsiTheme="minorEastAsia" w:hint="eastAsia"/>
                <w:sz w:val="24"/>
              </w:rPr>
              <w:t xml:space="preserve"> </w:t>
            </w:r>
            <w:r w:rsidRPr="003E3624">
              <w:rPr>
                <w:rFonts w:asciiTheme="minorEastAsia" w:eastAsiaTheme="minorEastAsia" w:hAnsiTheme="minorEastAsia"/>
                <w:sz w:val="24"/>
              </w:rPr>
              <w:t>with driven cutting table and positioning</w:t>
            </w:r>
            <w:r w:rsidRPr="003E3624">
              <w:rPr>
                <w:rFonts w:asciiTheme="minorEastAsia" w:eastAsiaTheme="minorEastAsia" w:hAnsiTheme="minorEastAsia" w:hint="eastAsia"/>
                <w:sz w:val="24"/>
              </w:rPr>
              <w:t xml:space="preserve"> </w:t>
            </w:r>
            <w:r w:rsidRPr="003E3624">
              <w:rPr>
                <w:rFonts w:asciiTheme="minorEastAsia" w:eastAsiaTheme="minorEastAsia" w:hAnsiTheme="minorEastAsia"/>
                <w:sz w:val="24"/>
              </w:rPr>
              <w:t>control as well as manually actuated loading</w:t>
            </w:r>
            <w:r w:rsidRPr="003E3624">
              <w:rPr>
                <w:rFonts w:asciiTheme="minorEastAsia" w:eastAsiaTheme="minorEastAsia" w:hAnsiTheme="minorEastAsia" w:hint="eastAsia"/>
                <w:sz w:val="24"/>
              </w:rPr>
              <w:t xml:space="preserve"> </w:t>
            </w:r>
            <w:r w:rsidRPr="003E3624">
              <w:rPr>
                <w:rFonts w:asciiTheme="minorEastAsia" w:eastAsiaTheme="minorEastAsia" w:hAnsiTheme="minorEastAsia"/>
                <w:sz w:val="24"/>
              </w:rPr>
              <w:t>force adjustment and manually actuated plane</w:t>
            </w:r>
            <w:r w:rsidRPr="003E3624">
              <w:rPr>
                <w:rFonts w:asciiTheme="minorEastAsia" w:eastAsiaTheme="minorEastAsia" w:hAnsiTheme="minorEastAsia" w:hint="eastAsia"/>
                <w:sz w:val="24"/>
              </w:rPr>
              <w:t xml:space="preserve"> </w:t>
            </w:r>
            <w:r w:rsidRPr="003E3624">
              <w:rPr>
                <w:rFonts w:asciiTheme="minorEastAsia" w:eastAsiaTheme="minorEastAsia" w:hAnsiTheme="minorEastAsia"/>
                <w:sz w:val="24"/>
              </w:rPr>
              <w:t>rotation .Inculdes control palte for cuts of</w:t>
            </w:r>
            <w:r w:rsidRPr="003E3624">
              <w:rPr>
                <w:rFonts w:asciiTheme="minorEastAsia" w:eastAsiaTheme="minorEastAsia" w:hAnsiTheme="minorEastAsia" w:hint="eastAsia"/>
                <w:sz w:val="24"/>
              </w:rPr>
              <w:t xml:space="preserve"> </w:t>
            </w:r>
            <w:r w:rsidRPr="003E3624">
              <w:rPr>
                <w:rFonts w:asciiTheme="minorEastAsia" w:eastAsiaTheme="minorEastAsia" w:hAnsiTheme="minorEastAsia"/>
                <w:sz w:val="24"/>
              </w:rPr>
              <w:t>40mm length and loading foce 50N</w:t>
            </w:r>
            <w:r w:rsidRPr="003E3624">
              <w:rPr>
                <w:rFonts w:asciiTheme="minorEastAsia" w:eastAsiaTheme="minorEastAsia" w:hAnsiTheme="minorEastAsia" w:hint="eastAsia"/>
                <w:sz w:val="24"/>
              </w:rPr>
              <w:t xml:space="preserve"> </w:t>
            </w:r>
            <w:r w:rsidRPr="003E3624">
              <w:rPr>
                <w:rFonts w:asciiTheme="minorEastAsia" w:eastAsiaTheme="minorEastAsia" w:hAnsiTheme="minorEastAsia"/>
                <w:sz w:val="24"/>
              </w:rPr>
              <w:t>(Inc.Manufacturers Test Certificate)</w:t>
            </w:r>
            <w:r w:rsidRPr="003E3624">
              <w:rPr>
                <w:rFonts w:asciiTheme="minorEastAsia" w:eastAsiaTheme="minorEastAsia" w:hAnsiTheme="minorEastAsia" w:hint="eastAsia"/>
                <w:sz w:val="24"/>
              </w:rPr>
              <w:t xml:space="preserve"> </w:t>
            </w:r>
            <w:r w:rsidRPr="003E3624">
              <w:rPr>
                <w:rFonts w:asciiTheme="minorEastAsia" w:eastAsiaTheme="minorEastAsia" w:hAnsiTheme="minorEastAsia"/>
                <w:sz w:val="24"/>
              </w:rPr>
              <w:t>Test tip must be ordered separately.</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sz w:val="24"/>
              </w:rPr>
              <w:t>Powere supply:230V/50Hz</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sz w:val="24"/>
              </w:rPr>
              <w:t>Include:Test tip (ISO</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sz w:val="24"/>
              </w:rPr>
              <w:t>1518,BS3900,E2,DEF1053,GME60280)</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sz w:val="24"/>
              </w:rPr>
              <w:t>Diameter:1.0mm</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hint="eastAsia"/>
                <w:sz w:val="24"/>
              </w:rPr>
              <w:t>德国</w:t>
            </w:r>
            <w:r w:rsidRPr="003E3624">
              <w:rPr>
                <w:rFonts w:asciiTheme="minorEastAsia" w:eastAsiaTheme="minorEastAsia" w:hAnsiTheme="minorEastAsia"/>
                <w:sz w:val="24"/>
              </w:rPr>
              <w:t xml:space="preserve"> Erichsen </w:t>
            </w:r>
            <w:r w:rsidRPr="003E3624">
              <w:rPr>
                <w:rFonts w:asciiTheme="minorEastAsia" w:eastAsiaTheme="minorEastAsia" w:hAnsiTheme="minorEastAsia" w:hint="eastAsia"/>
                <w:sz w:val="24"/>
              </w:rPr>
              <w:t>电动划格测试仪</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hint="eastAsia"/>
                <w:sz w:val="24"/>
              </w:rPr>
              <w:t>满足</w:t>
            </w:r>
            <w:r w:rsidRPr="003E3624">
              <w:rPr>
                <w:rFonts w:asciiTheme="minorEastAsia" w:eastAsiaTheme="minorEastAsia" w:hAnsiTheme="minorEastAsia"/>
                <w:sz w:val="24"/>
              </w:rPr>
              <w:t>ISO 2409\ASTM D3359\JISK5400\</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sz w:val="24"/>
              </w:rPr>
              <w:t xml:space="preserve">VDA621-411\SNV 37111 </w:t>
            </w:r>
            <w:r w:rsidRPr="003E3624">
              <w:rPr>
                <w:rFonts w:asciiTheme="minorEastAsia" w:eastAsiaTheme="minorEastAsia" w:hAnsiTheme="minorEastAsia" w:hint="eastAsia"/>
                <w:sz w:val="24"/>
              </w:rPr>
              <w:t>等相关测试标准</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hint="eastAsia"/>
                <w:sz w:val="24"/>
              </w:rPr>
              <w:t>标准载荷范围</w:t>
            </w:r>
            <w:r w:rsidRPr="003E3624">
              <w:rPr>
                <w:rFonts w:asciiTheme="minorEastAsia" w:eastAsiaTheme="minorEastAsia" w:hAnsiTheme="minorEastAsia"/>
                <w:sz w:val="24"/>
              </w:rPr>
              <w:t>2-50N,</w:t>
            </w:r>
            <w:r w:rsidRPr="003E3624">
              <w:rPr>
                <w:rFonts w:asciiTheme="minorEastAsia" w:eastAsiaTheme="minorEastAsia" w:hAnsiTheme="minorEastAsia" w:hint="eastAsia"/>
                <w:sz w:val="24"/>
              </w:rPr>
              <w:t>以</w:t>
            </w:r>
            <w:r w:rsidRPr="003E3624">
              <w:rPr>
                <w:rFonts w:asciiTheme="minorEastAsia" w:eastAsiaTheme="minorEastAsia" w:hAnsiTheme="minorEastAsia"/>
                <w:sz w:val="24"/>
              </w:rPr>
              <w:t xml:space="preserve">2N </w:t>
            </w:r>
            <w:r w:rsidRPr="003E3624">
              <w:rPr>
                <w:rFonts w:asciiTheme="minorEastAsia" w:eastAsiaTheme="minorEastAsia" w:hAnsiTheme="minorEastAsia" w:hint="eastAsia"/>
                <w:sz w:val="24"/>
              </w:rPr>
              <w:t>为调节单位</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hint="eastAsia"/>
                <w:sz w:val="24"/>
              </w:rPr>
              <w:t>刻划路径</w:t>
            </w:r>
            <w:r w:rsidRPr="003E3624">
              <w:rPr>
                <w:rFonts w:asciiTheme="minorEastAsia" w:eastAsiaTheme="minorEastAsia" w:hAnsiTheme="minorEastAsia"/>
                <w:sz w:val="24"/>
              </w:rPr>
              <w:t xml:space="preserve">:25 </w:t>
            </w:r>
            <w:r w:rsidRPr="003E3624">
              <w:rPr>
                <w:rFonts w:asciiTheme="minorEastAsia" w:eastAsiaTheme="minorEastAsia" w:hAnsiTheme="minorEastAsia" w:hint="eastAsia"/>
                <w:sz w:val="24"/>
              </w:rPr>
              <w:t>或</w:t>
            </w:r>
            <w:r w:rsidRPr="003E3624">
              <w:rPr>
                <w:rFonts w:asciiTheme="minorEastAsia" w:eastAsiaTheme="minorEastAsia" w:hAnsiTheme="minorEastAsia"/>
                <w:sz w:val="24"/>
              </w:rPr>
              <w:t>45mm</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hint="eastAsia"/>
                <w:sz w:val="24"/>
              </w:rPr>
              <w:t>刻划速度</w:t>
            </w:r>
            <w:r w:rsidRPr="003E3624">
              <w:rPr>
                <w:rFonts w:asciiTheme="minorEastAsia" w:eastAsiaTheme="minorEastAsia" w:hAnsiTheme="minorEastAsia"/>
                <w:sz w:val="24"/>
              </w:rPr>
              <w:t xml:space="preserve">:1m/min </w:t>
            </w:r>
            <w:r w:rsidRPr="003E3624">
              <w:rPr>
                <w:rFonts w:asciiTheme="minorEastAsia" w:eastAsiaTheme="minorEastAsia" w:hAnsiTheme="minorEastAsia" w:hint="eastAsia"/>
                <w:sz w:val="24"/>
              </w:rPr>
              <w:t>或</w:t>
            </w:r>
            <w:r w:rsidRPr="003E3624">
              <w:rPr>
                <w:rFonts w:asciiTheme="minorEastAsia" w:eastAsiaTheme="minorEastAsia" w:hAnsiTheme="minorEastAsia"/>
                <w:sz w:val="24"/>
              </w:rPr>
              <w:t>40mm/s</w:t>
            </w:r>
          </w:p>
          <w:tbl>
            <w:tblPr>
              <w:tblW w:w="0" w:type="auto"/>
              <w:tblBorders>
                <w:top w:val="nil"/>
                <w:left w:val="nil"/>
                <w:bottom w:val="nil"/>
                <w:right w:val="nil"/>
              </w:tblBorders>
              <w:tblLook w:val="0000"/>
            </w:tblPr>
            <w:tblGrid>
              <w:gridCol w:w="236"/>
            </w:tblGrid>
            <w:tr w:rsidR="003E3624" w:rsidRPr="003E3624" w:rsidTr="00005F26">
              <w:trPr>
                <w:trHeight w:val="480"/>
              </w:trPr>
              <w:tc>
                <w:tcPr>
                  <w:tcW w:w="236" w:type="dxa"/>
                </w:tcPr>
                <w:p w:rsidR="003E3624" w:rsidRPr="003E3624" w:rsidRDefault="003E3624" w:rsidP="00005F26">
                  <w:pPr>
                    <w:rPr>
                      <w:rFonts w:asciiTheme="minorEastAsia" w:eastAsiaTheme="minorEastAsia" w:hAnsiTheme="minorEastAsia"/>
                      <w:sz w:val="24"/>
                    </w:rPr>
                  </w:pPr>
                </w:p>
              </w:tc>
            </w:tr>
          </w:tbl>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hint="eastAsia"/>
                <w:sz w:val="24"/>
              </w:rPr>
              <w:t>接件、</w:t>
            </w:r>
            <w:r w:rsidRPr="003E3624">
              <w:rPr>
                <w:rFonts w:asciiTheme="minorEastAsia" w:eastAsiaTheme="minorEastAsia" w:hAnsiTheme="minorEastAsia"/>
                <w:sz w:val="24"/>
              </w:rPr>
              <w:t xml:space="preserve">2.5 </w:t>
            </w:r>
            <w:r w:rsidRPr="003E3624">
              <w:rPr>
                <w:rFonts w:asciiTheme="minorEastAsia" w:eastAsiaTheme="minorEastAsia" w:hAnsiTheme="minorEastAsia" w:hint="eastAsia"/>
                <w:sz w:val="24"/>
              </w:rPr>
              <w:t>倍放大件、工具盒一个</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sz w:val="24"/>
              </w:rPr>
              <w:t>Test tip inaccordance with</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sz w:val="24"/>
              </w:rPr>
              <w:t>Bosch(0.75mm)</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hint="eastAsia"/>
                <w:sz w:val="24"/>
              </w:rPr>
              <w:t>满足</w:t>
            </w:r>
            <w:r w:rsidRPr="003E3624">
              <w:rPr>
                <w:rFonts w:asciiTheme="minorEastAsia" w:eastAsiaTheme="minorEastAsia" w:hAnsiTheme="minorEastAsia"/>
                <w:sz w:val="24"/>
              </w:rPr>
              <w:t xml:space="preserve">Bosch </w:t>
            </w:r>
            <w:r w:rsidRPr="003E3624">
              <w:rPr>
                <w:rFonts w:asciiTheme="minorEastAsia" w:eastAsiaTheme="minorEastAsia" w:hAnsiTheme="minorEastAsia" w:hint="eastAsia"/>
                <w:sz w:val="24"/>
              </w:rPr>
              <w:t>标准划格刀头</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sz w:val="24"/>
              </w:rPr>
              <w:t>Test tip inaccordance with Van</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sz w:val="24"/>
              </w:rPr>
              <w:t>Laar(0.5mm)</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hint="eastAsia"/>
                <w:sz w:val="24"/>
              </w:rPr>
              <w:t>满足</w:t>
            </w:r>
            <w:r w:rsidRPr="003E3624">
              <w:rPr>
                <w:rFonts w:asciiTheme="minorEastAsia" w:eastAsiaTheme="minorEastAsia" w:hAnsiTheme="minorEastAsia"/>
                <w:sz w:val="24"/>
              </w:rPr>
              <w:t xml:space="preserve"> Van Laar </w:t>
            </w:r>
            <w:r w:rsidRPr="003E3624">
              <w:rPr>
                <w:rFonts w:asciiTheme="minorEastAsia" w:eastAsiaTheme="minorEastAsia" w:hAnsiTheme="minorEastAsia" w:hint="eastAsia"/>
                <w:sz w:val="24"/>
              </w:rPr>
              <w:t>标准划格刀头</w:t>
            </w:r>
          </w:p>
          <w:p w:rsidR="003E3624" w:rsidRPr="003E3624" w:rsidRDefault="003E3624" w:rsidP="00005F26">
            <w:pPr>
              <w:rPr>
                <w:rFonts w:asciiTheme="minorEastAsia" w:eastAsiaTheme="minorEastAsia" w:hAnsiTheme="minorEastAsia"/>
                <w:sz w:val="24"/>
              </w:rPr>
            </w:pPr>
            <w:r w:rsidRPr="003E3624">
              <w:rPr>
                <w:rFonts w:asciiTheme="minorEastAsia" w:eastAsiaTheme="minorEastAsia" w:hAnsiTheme="minorEastAsia"/>
                <w:sz w:val="24"/>
              </w:rPr>
              <w:t>Test tip(3.0mm)</w:t>
            </w:r>
          </w:p>
          <w:p w:rsidR="003E3624" w:rsidRPr="003E3624" w:rsidRDefault="003E3624" w:rsidP="003E3624">
            <w:pPr>
              <w:rPr>
                <w:rFonts w:asciiTheme="minorEastAsia" w:eastAsiaTheme="minorEastAsia" w:hAnsiTheme="minorEastAsia"/>
                <w:sz w:val="24"/>
              </w:rPr>
            </w:pPr>
            <w:r w:rsidRPr="003E3624">
              <w:rPr>
                <w:rFonts w:asciiTheme="minorEastAsia" w:eastAsiaTheme="minorEastAsia" w:hAnsiTheme="minorEastAsia"/>
                <w:sz w:val="24"/>
              </w:rPr>
              <w:t xml:space="preserve">3.0mm </w:t>
            </w:r>
            <w:r w:rsidRPr="003E3624">
              <w:rPr>
                <w:rFonts w:asciiTheme="minorEastAsia" w:eastAsiaTheme="minorEastAsia" w:hAnsiTheme="minorEastAsia" w:hint="eastAsia"/>
                <w:sz w:val="24"/>
              </w:rPr>
              <w:t>直径划格刀头</w:t>
            </w:r>
          </w:p>
        </w:tc>
      </w:tr>
    </w:tbl>
    <w:p w:rsidR="00E23CDC" w:rsidRDefault="00E23CDC" w:rsidP="00792153">
      <w:pPr>
        <w:widowControl/>
        <w:spacing w:line="360" w:lineRule="auto"/>
        <w:jc w:val="left"/>
        <w:rPr>
          <w:sz w:val="24"/>
        </w:rPr>
      </w:pPr>
    </w:p>
    <w:p w:rsidR="003E3624" w:rsidRDefault="003E3624">
      <w:pPr>
        <w:widowControl/>
        <w:jc w:val="left"/>
        <w:rPr>
          <w:b/>
          <w:bCs/>
          <w:kern w:val="44"/>
          <w:sz w:val="36"/>
          <w:szCs w:val="44"/>
        </w:rPr>
      </w:pPr>
      <w:bookmarkStart w:id="68" w:name="_Toc456257799"/>
      <w: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7A4A81" w:rsidRDefault="007A4A81" w:rsidP="007A4A81">
      <w:pPr>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招标编号：</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3E3624">
        <w:rPr>
          <w:rFonts w:ascii="宋体" w:hAnsi="宋体" w:hint="eastAsia"/>
          <w:sz w:val="24"/>
        </w:rPr>
        <w:t>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3E3624" w:rsidRPr="003E3624">
        <w:rPr>
          <w:rFonts w:asciiTheme="minorEastAsia" w:hAnsiTheme="minorEastAsia" w:hint="eastAsia"/>
          <w:sz w:val="24"/>
        </w:rPr>
        <w:t>电动划格测试仪</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B7EAF"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3E3624">
        <w:rPr>
          <w:rFonts w:ascii="宋体" w:hAnsi="宋体" w:hint="eastAsia"/>
          <w:sz w:val="24"/>
        </w:rPr>
        <w:t>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E76D23">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E76D23">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B73" w:rsidRDefault="00AC3B73" w:rsidP="004E6772">
      <w:r>
        <w:separator/>
      </w:r>
    </w:p>
  </w:endnote>
  <w:endnote w:type="continuationSeparator" w:id="1">
    <w:p w:rsidR="00AC3B73" w:rsidRDefault="00AC3B73" w:rsidP="004E67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Default="00E76D2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76D23" w:rsidRPr="00EA057E" w:rsidRDefault="00A94B8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76D2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A4A81" w:rsidRPr="007A4A81">
          <w:rPr>
            <w:rFonts w:asciiTheme="minorEastAsia" w:hAnsiTheme="minorEastAsia"/>
            <w:b/>
            <w:noProof/>
            <w:sz w:val="24"/>
            <w:szCs w:val="24"/>
            <w:lang w:val="zh-CN"/>
          </w:rPr>
          <w:t>21</w:t>
        </w:r>
        <w:r w:rsidRPr="00EA057E">
          <w:rPr>
            <w:rFonts w:asciiTheme="minorEastAsia" w:eastAsiaTheme="minorEastAsia" w:hAnsiTheme="minorEastAsia"/>
            <w:b/>
            <w:sz w:val="24"/>
            <w:szCs w:val="24"/>
          </w:rPr>
          <w:fldChar w:fldCharType="end"/>
        </w:r>
      </w:p>
    </w:sdtContent>
  </w:sdt>
  <w:p w:rsidR="00E76D23" w:rsidRDefault="00E76D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B73" w:rsidRDefault="00AC3B73" w:rsidP="004E6772">
      <w:r>
        <w:separator/>
      </w:r>
    </w:p>
  </w:footnote>
  <w:footnote w:type="continuationSeparator" w:id="1">
    <w:p w:rsidR="00AC3B73" w:rsidRDefault="00AC3B7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Pr="004E6772" w:rsidRDefault="00E76D2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3E3624" w:rsidRPr="003E3624">
      <w:rPr>
        <w:rFonts w:ascii="宋体" w:hAnsi="宋体" w:cs="宋体" w:hint="eastAsia"/>
        <w:kern w:val="0"/>
        <w:sz w:val="21"/>
        <w:szCs w:val="21"/>
      </w:rPr>
      <w:t>电动划格测试仪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bullet"/>
      <w:lvlText w:val=""/>
      <w:lvlJc w:val="left"/>
      <w:pPr>
        <w:tabs>
          <w:tab w:val="num" w:pos="2411"/>
        </w:tabs>
        <w:ind w:left="2411"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9EF7F29"/>
    <w:multiLevelType w:val="multilevel"/>
    <w:tmpl w:val="29EF7F29"/>
    <w:lvl w:ilvl="0">
      <w:start w:val="1"/>
      <w:numFmt w:val="decimal"/>
      <w:lvlText w:val="Item %1:"/>
      <w:lvlJc w:val="left"/>
      <w:pPr>
        <w:tabs>
          <w:tab w:val="num" w:pos="7230"/>
        </w:tabs>
        <w:ind w:left="7230"/>
      </w:pPr>
      <w:rPr>
        <w:rFonts w:ascii="Verdana" w:hAnsi="Verdana" w:cs="Times New Roman" w:hint="default"/>
        <w:b/>
        <w:i w:val="0"/>
        <w:sz w:val="20"/>
        <w:szCs w:val="2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3DF3F62"/>
    <w:multiLevelType w:val="multilevel"/>
    <w:tmpl w:val="33DF3F62"/>
    <w:lvl w:ilvl="0">
      <w:start w:val="1"/>
      <w:numFmt w:val="bullet"/>
      <w:lvlText w:val=""/>
      <w:lvlJc w:val="left"/>
      <w:pPr>
        <w:tabs>
          <w:tab w:val="num" w:pos="567"/>
        </w:tabs>
        <w:ind w:left="567" w:hanging="283"/>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87F3151"/>
    <w:multiLevelType w:val="singleLevel"/>
    <w:tmpl w:val="587F3151"/>
    <w:lvl w:ilvl="0">
      <w:start w:val="1"/>
      <w:numFmt w:val="chineseCounting"/>
      <w:suff w:val="nothing"/>
      <w:lvlText w:val="%1、"/>
      <w:lvlJc w:val="left"/>
    </w:lvl>
  </w:abstractNum>
  <w:abstractNum w:abstractNumId="18">
    <w:nsid w:val="587F31D1"/>
    <w:multiLevelType w:val="singleLevel"/>
    <w:tmpl w:val="587F31D1"/>
    <w:lvl w:ilvl="0">
      <w:start w:val="1"/>
      <w:numFmt w:val="decimal"/>
      <w:suff w:val="nothing"/>
      <w:lvlText w:val="%1."/>
      <w:lvlJc w:val="left"/>
    </w:lvl>
  </w:abstractNum>
  <w:abstractNum w:abstractNumId="19">
    <w:nsid w:val="587F36BE"/>
    <w:multiLevelType w:val="singleLevel"/>
    <w:tmpl w:val="587F36BE"/>
    <w:lvl w:ilvl="0">
      <w:start w:val="3"/>
      <w:numFmt w:val="chineseCounting"/>
      <w:suff w:val="nothing"/>
      <w:lvlText w:val="%1、"/>
      <w:lvlJc w:val="left"/>
    </w:lvl>
  </w:abstractNum>
  <w:abstractNum w:abstractNumId="20">
    <w:nsid w:val="587F36CF"/>
    <w:multiLevelType w:val="singleLevel"/>
    <w:tmpl w:val="587F36CF"/>
    <w:lvl w:ilvl="0">
      <w:start w:val="1"/>
      <w:numFmt w:val="decimal"/>
      <w:suff w:val="nothing"/>
      <w:lvlText w:val="%1."/>
      <w:lvlJc w:val="left"/>
    </w:lvl>
  </w:abstractNum>
  <w:abstractNum w:abstractNumId="21">
    <w:nsid w:val="58C75E6A"/>
    <w:multiLevelType w:val="singleLevel"/>
    <w:tmpl w:val="58C75E6A"/>
    <w:lvl w:ilvl="0">
      <w:start w:val="2"/>
      <w:numFmt w:val="decimal"/>
      <w:suff w:val="nothing"/>
      <w:lvlText w:val="%1）"/>
      <w:lvlJc w:val="left"/>
    </w:lvl>
  </w:abstractNum>
  <w:abstractNum w:abstractNumId="22">
    <w:nsid w:val="58C762DF"/>
    <w:multiLevelType w:val="singleLevel"/>
    <w:tmpl w:val="58C762DF"/>
    <w:lvl w:ilvl="0">
      <w:start w:val="1"/>
      <w:numFmt w:val="decimal"/>
      <w:lvlText w:val="%1)"/>
      <w:lvlJc w:val="left"/>
      <w:pPr>
        <w:ind w:left="425" w:hanging="425"/>
      </w:pPr>
      <w:rPr>
        <w:rFonts w:hint="default"/>
      </w:r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6">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9"/>
  </w:num>
  <w:num w:numId="3">
    <w:abstractNumId w:val="27"/>
  </w:num>
  <w:num w:numId="4">
    <w:abstractNumId w:val="6"/>
  </w:num>
  <w:num w:numId="5">
    <w:abstractNumId w:val="3"/>
  </w:num>
  <w:num w:numId="6">
    <w:abstractNumId w:val="2"/>
  </w:num>
  <w:num w:numId="7">
    <w:abstractNumId w:val="15"/>
  </w:num>
  <w:num w:numId="8">
    <w:abstractNumId w:val="12"/>
  </w:num>
  <w:num w:numId="9">
    <w:abstractNumId w:val="11"/>
  </w:num>
  <w:num w:numId="10">
    <w:abstractNumId w:val="14"/>
  </w:num>
  <w:num w:numId="11">
    <w:abstractNumId w:val="23"/>
  </w:num>
  <w:num w:numId="12">
    <w:abstractNumId w:val="8"/>
  </w:num>
  <w:num w:numId="13">
    <w:abstractNumId w:val="30"/>
  </w:num>
  <w:num w:numId="14">
    <w:abstractNumId w:val="16"/>
  </w:num>
  <w:num w:numId="15">
    <w:abstractNumId w:val="1"/>
  </w:num>
  <w:num w:numId="16">
    <w:abstractNumId w:val="13"/>
  </w:num>
  <w:num w:numId="17">
    <w:abstractNumId w:val="10"/>
  </w:num>
  <w:num w:numId="18">
    <w:abstractNumId w:val="26"/>
  </w:num>
  <w:num w:numId="19">
    <w:abstractNumId w:val="25"/>
  </w:num>
  <w:num w:numId="20">
    <w:abstractNumId w:val="28"/>
  </w:num>
  <w:num w:numId="21">
    <w:abstractNumId w:val="17"/>
  </w:num>
  <w:num w:numId="22">
    <w:abstractNumId w:val="18"/>
  </w:num>
  <w:num w:numId="23">
    <w:abstractNumId w:val="19"/>
  </w:num>
  <w:num w:numId="24">
    <w:abstractNumId w:val="20"/>
  </w:num>
  <w:num w:numId="25">
    <w:abstractNumId w:val="24"/>
  </w:num>
  <w:num w:numId="26">
    <w:abstractNumId w:val="4"/>
  </w:num>
  <w:num w:numId="27">
    <w:abstractNumId w:val="5"/>
  </w:num>
  <w:num w:numId="28">
    <w:abstractNumId w:val="7"/>
  </w:num>
  <w:num w:numId="29">
    <w:abstractNumId w:val="0"/>
  </w:num>
  <w:num w:numId="30">
    <w:abstractNumId w:val="21"/>
  </w:num>
  <w:num w:numId="31">
    <w:abstractNumId w:val="2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0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A7599"/>
    <w:rsid w:val="000C1BB4"/>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B7EAF"/>
    <w:rsid w:val="001C2ADB"/>
    <w:rsid w:val="001C3B4F"/>
    <w:rsid w:val="001C4608"/>
    <w:rsid w:val="001C7A4C"/>
    <w:rsid w:val="001D3541"/>
    <w:rsid w:val="001E1392"/>
    <w:rsid w:val="001E1742"/>
    <w:rsid w:val="001E4D0C"/>
    <w:rsid w:val="001F38A9"/>
    <w:rsid w:val="001F620B"/>
    <w:rsid w:val="00212C01"/>
    <w:rsid w:val="00220CF4"/>
    <w:rsid w:val="00242F10"/>
    <w:rsid w:val="002465E4"/>
    <w:rsid w:val="0026697F"/>
    <w:rsid w:val="002A5536"/>
    <w:rsid w:val="002B165D"/>
    <w:rsid w:val="002B1AA9"/>
    <w:rsid w:val="002C228F"/>
    <w:rsid w:val="002C608E"/>
    <w:rsid w:val="002D2631"/>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3624"/>
    <w:rsid w:val="003E5689"/>
    <w:rsid w:val="003E600C"/>
    <w:rsid w:val="003E71B3"/>
    <w:rsid w:val="003F434B"/>
    <w:rsid w:val="00404CE7"/>
    <w:rsid w:val="0041778F"/>
    <w:rsid w:val="0042362D"/>
    <w:rsid w:val="004303A8"/>
    <w:rsid w:val="0045557D"/>
    <w:rsid w:val="00466457"/>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6DC3"/>
    <w:rsid w:val="00514412"/>
    <w:rsid w:val="00521CD8"/>
    <w:rsid w:val="005348CA"/>
    <w:rsid w:val="00540A84"/>
    <w:rsid w:val="005424A4"/>
    <w:rsid w:val="0055068B"/>
    <w:rsid w:val="00556D55"/>
    <w:rsid w:val="005575D5"/>
    <w:rsid w:val="00573AE3"/>
    <w:rsid w:val="00575C24"/>
    <w:rsid w:val="005927BF"/>
    <w:rsid w:val="0059396B"/>
    <w:rsid w:val="005959E3"/>
    <w:rsid w:val="005B3EB8"/>
    <w:rsid w:val="005B7E41"/>
    <w:rsid w:val="005C26DA"/>
    <w:rsid w:val="005C3B67"/>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509"/>
    <w:rsid w:val="00663622"/>
    <w:rsid w:val="00665B76"/>
    <w:rsid w:val="006714CA"/>
    <w:rsid w:val="00682CD7"/>
    <w:rsid w:val="006A0313"/>
    <w:rsid w:val="006A0ADE"/>
    <w:rsid w:val="006A77D9"/>
    <w:rsid w:val="006B1D3D"/>
    <w:rsid w:val="006B579C"/>
    <w:rsid w:val="006C2120"/>
    <w:rsid w:val="006C2123"/>
    <w:rsid w:val="006C3EC5"/>
    <w:rsid w:val="006D048A"/>
    <w:rsid w:val="006D1670"/>
    <w:rsid w:val="006D498B"/>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546"/>
    <w:rsid w:val="00747725"/>
    <w:rsid w:val="00755AC2"/>
    <w:rsid w:val="0076484D"/>
    <w:rsid w:val="00765466"/>
    <w:rsid w:val="0077357B"/>
    <w:rsid w:val="00784777"/>
    <w:rsid w:val="00792084"/>
    <w:rsid w:val="00792153"/>
    <w:rsid w:val="00792BB8"/>
    <w:rsid w:val="00792E80"/>
    <w:rsid w:val="00793070"/>
    <w:rsid w:val="00793E74"/>
    <w:rsid w:val="007A4A81"/>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B7BF4"/>
    <w:rsid w:val="008B7F14"/>
    <w:rsid w:val="008C57F7"/>
    <w:rsid w:val="008D2F32"/>
    <w:rsid w:val="008D6AFC"/>
    <w:rsid w:val="008E0CF5"/>
    <w:rsid w:val="008E2DB4"/>
    <w:rsid w:val="008E3C21"/>
    <w:rsid w:val="0090249B"/>
    <w:rsid w:val="009134EE"/>
    <w:rsid w:val="009150E2"/>
    <w:rsid w:val="0091747C"/>
    <w:rsid w:val="00922472"/>
    <w:rsid w:val="00925D3F"/>
    <w:rsid w:val="0093487D"/>
    <w:rsid w:val="00936A18"/>
    <w:rsid w:val="00943585"/>
    <w:rsid w:val="00950B51"/>
    <w:rsid w:val="00955AAA"/>
    <w:rsid w:val="0096193D"/>
    <w:rsid w:val="00972D7B"/>
    <w:rsid w:val="009756CF"/>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1C01"/>
    <w:rsid w:val="00A943C7"/>
    <w:rsid w:val="00A94B89"/>
    <w:rsid w:val="00A96144"/>
    <w:rsid w:val="00AA1720"/>
    <w:rsid w:val="00AB03F5"/>
    <w:rsid w:val="00AB72FA"/>
    <w:rsid w:val="00AC3B73"/>
    <w:rsid w:val="00AC7F7D"/>
    <w:rsid w:val="00AD18D2"/>
    <w:rsid w:val="00AD2C1C"/>
    <w:rsid w:val="00AD57BE"/>
    <w:rsid w:val="00AE258D"/>
    <w:rsid w:val="00AF56B5"/>
    <w:rsid w:val="00AF5D5D"/>
    <w:rsid w:val="00AF6B3B"/>
    <w:rsid w:val="00B0536A"/>
    <w:rsid w:val="00B13686"/>
    <w:rsid w:val="00B2328C"/>
    <w:rsid w:val="00B306BB"/>
    <w:rsid w:val="00B32ECA"/>
    <w:rsid w:val="00B40DEC"/>
    <w:rsid w:val="00B41812"/>
    <w:rsid w:val="00B46BEF"/>
    <w:rsid w:val="00B473CD"/>
    <w:rsid w:val="00B5075E"/>
    <w:rsid w:val="00B55B45"/>
    <w:rsid w:val="00B70A09"/>
    <w:rsid w:val="00B7427F"/>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76D23"/>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0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paragraph" w:customStyle="1" w:styleId="Positionen">
    <w:name w:val="Position en"/>
    <w:rsid w:val="006A0ADE"/>
    <w:pPr>
      <w:tabs>
        <w:tab w:val="num" w:pos="360"/>
      </w:tabs>
      <w:spacing w:line="240" w:lineRule="atLeast"/>
      <w:ind w:left="360" w:hanging="360"/>
    </w:pPr>
    <w:rPr>
      <w:rFonts w:ascii="Verdana" w:eastAsia="宋体" w:hAnsi="Verdana" w:cs="Times New Roman"/>
      <w:b/>
      <w:kern w:val="0"/>
    </w:rPr>
  </w:style>
  <w:style w:type="paragraph" w:customStyle="1" w:styleId="AufzhlungEbene2">
    <w:name w:val="Aufzählung Ebene 2"/>
    <w:rsid w:val="006A0ADE"/>
    <w:pPr>
      <w:spacing w:after="20"/>
      <w:ind w:left="360" w:hanging="360"/>
    </w:pPr>
    <w:rPr>
      <w:rFonts w:ascii="Verdana" w:eastAsia="宋体" w:hAnsi="Verdana" w:cs="Times New Roman"/>
      <w:kern w:val="0"/>
      <w:szCs w:val="24"/>
    </w:rPr>
  </w:style>
  <w:style w:type="paragraph" w:customStyle="1" w:styleId="Produktberschrift">
    <w:name w:val="Produktüberschrift"/>
    <w:rsid w:val="006A0ADE"/>
    <w:pPr>
      <w:spacing w:after="80" w:line="240" w:lineRule="atLeast"/>
    </w:pPr>
    <w:rPr>
      <w:rFonts w:ascii="Verdana" w:eastAsia="Times New Roman" w:hAnsi="Verdana" w:cs="Times New Roman"/>
      <w:b/>
      <w:kern w:val="0"/>
      <w:lang w:val="de-DE" w:eastAsia="de-DE"/>
    </w:rPr>
  </w:style>
  <w:style w:type="paragraph" w:customStyle="1" w:styleId="AufzhlungEbene1">
    <w:name w:val="Aufzählung Ebene 1"/>
    <w:rsid w:val="006A0ADE"/>
    <w:pPr>
      <w:tabs>
        <w:tab w:val="num" w:pos="420"/>
      </w:tabs>
      <w:spacing w:after="20"/>
      <w:ind w:left="420" w:hanging="420"/>
    </w:pPr>
    <w:rPr>
      <w:rFonts w:ascii="Verdana" w:eastAsia="Times New Roman" w:hAnsi="Verdana" w:cs="Times New Roman"/>
      <w:kern w:val="0"/>
      <w:szCs w:val="24"/>
      <w:lang w:val="de-DE" w:eastAsia="de-DE"/>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968366346">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1979</TotalTime>
  <Pages>47</Pages>
  <Words>4369</Words>
  <Characters>24909</Characters>
  <Application>Microsoft Office Word</Application>
  <DocSecurity>0</DocSecurity>
  <Lines>207</Lines>
  <Paragraphs>58</Paragraphs>
  <ScaleCrop>false</ScaleCrop>
  <Company>Lenovo</Company>
  <LinksUpToDate>false</LinksUpToDate>
  <CharactersWithSpaces>29220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214</cp:revision>
  <cp:lastPrinted>2015-12-14T05:56:00Z</cp:lastPrinted>
  <dcterms:created xsi:type="dcterms:W3CDTF">2015-12-11T03:27:00Z</dcterms:created>
  <dcterms:modified xsi:type="dcterms:W3CDTF">2017-04-13T01:31:00Z</dcterms:modified>
</cp:coreProperties>
</file>