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A5E60" w:rsidP="00EA5F0B">
      <w:pPr>
        <w:spacing w:line="360" w:lineRule="auto"/>
        <w:jc w:val="center"/>
        <w:rPr>
          <w:b/>
          <w:bCs/>
          <w:sz w:val="44"/>
        </w:rPr>
      </w:pPr>
      <w:r>
        <w:rPr>
          <w:rFonts w:ascii="宋体" w:hAnsi="宋体" w:cs="宋体" w:hint="eastAsia"/>
          <w:b/>
          <w:kern w:val="0"/>
          <w:sz w:val="44"/>
          <w:szCs w:val="44"/>
        </w:rPr>
        <w:t>汽车内饰件VOCs环境舱</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AA5E60">
        <w:rPr>
          <w:rFonts w:ascii="仿宋_GB2312" w:eastAsia="仿宋_GB2312" w:hint="eastAsia"/>
          <w:b/>
          <w:sz w:val="36"/>
          <w:szCs w:val="36"/>
        </w:rPr>
        <w:t>09-139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AA5E60"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87D14" w:rsidP="00872656">
      <w:pPr>
        <w:pStyle w:val="10"/>
        <w:tabs>
          <w:tab w:val="right" w:leader="dot" w:pos="9402"/>
        </w:tabs>
        <w:rPr>
          <w:rFonts w:eastAsiaTheme="minorEastAsia" w:cstheme="minorBidi"/>
          <w:b w:val="0"/>
          <w:bCs w:val="0"/>
          <w:caps w:val="0"/>
          <w:noProof/>
          <w:sz w:val="21"/>
          <w:szCs w:val="21"/>
        </w:rPr>
      </w:pPr>
      <w:r w:rsidRPr="00187D14">
        <w:rPr>
          <w:sz w:val="21"/>
          <w:szCs w:val="21"/>
        </w:rPr>
        <w:fldChar w:fldCharType="begin"/>
      </w:r>
      <w:r w:rsidR="00E34B45" w:rsidRPr="00872656">
        <w:rPr>
          <w:sz w:val="21"/>
          <w:szCs w:val="21"/>
        </w:rPr>
        <w:instrText xml:space="preserve"> TOC \o "1-3" \h \z \u </w:instrText>
      </w:r>
      <w:r w:rsidRPr="00187D1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87D1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87D1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87D1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87D1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A5E60">
        <w:rPr>
          <w:rFonts w:asciiTheme="minorEastAsia" w:hAnsiTheme="minorEastAsia" w:hint="eastAsia"/>
          <w:sz w:val="24"/>
        </w:rPr>
        <w:t>汽车内饰件VOCs环境舱</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AA5E60">
        <w:rPr>
          <w:rFonts w:asciiTheme="minorEastAsia" w:eastAsiaTheme="minorEastAsia" w:hAnsiTheme="minorEastAsia" w:hint="eastAsia"/>
          <w:bCs/>
          <w:sz w:val="24"/>
        </w:rPr>
        <w:t>09-139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A5E60">
        <w:rPr>
          <w:rFonts w:asciiTheme="minorEastAsia" w:hAnsiTheme="minorEastAsia" w:hint="eastAsia"/>
          <w:sz w:val="24"/>
        </w:rPr>
        <w:t>汽车内饰件VOCs环境舱</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AA5E6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汽车内饰件VOCs环境舱</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F854E6">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F854E6">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F854E6">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F854E6">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A5E60">
              <w:rPr>
                <w:rFonts w:asciiTheme="minorEastAsia" w:hAnsiTheme="minorEastAsia" w:hint="eastAsia"/>
                <w:szCs w:val="21"/>
              </w:rPr>
              <w:t>汽车内饰件VOCs环境舱</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F854E6">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AA5E60">
              <w:rPr>
                <w:rFonts w:asciiTheme="minorEastAsia" w:eastAsiaTheme="minorEastAsia" w:hAnsiTheme="minorEastAsia"/>
                <w:szCs w:val="21"/>
                <w:highlight w:val="yellow"/>
              </w:rPr>
              <w:t>09-139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AA5E60">
              <w:rPr>
                <w:rFonts w:asciiTheme="minorEastAsia" w:eastAsiaTheme="minorEastAsia" w:hAnsiTheme="minorEastAsia"/>
                <w:szCs w:val="21"/>
              </w:rPr>
              <w:t>09-139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2D5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B82D58">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E1130E" w:rsidRPr="00614185" w:rsidTr="00403864">
        <w:trPr>
          <w:trHeight w:val="70"/>
          <w:tblCellSpacing w:w="20" w:type="dxa"/>
        </w:trPr>
        <w:tc>
          <w:tcPr>
            <w:tcW w:w="2684" w:type="dxa"/>
            <w:shd w:val="clear" w:color="auto" w:fill="FFFFFF"/>
            <w:vAlign w:val="center"/>
            <w:hideMark/>
          </w:tcPr>
          <w:p w:rsidR="00E1130E" w:rsidRPr="0091131A" w:rsidRDefault="00E1130E"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汽车内饰件VOCs环境舱</w:t>
            </w:r>
          </w:p>
        </w:tc>
        <w:tc>
          <w:tcPr>
            <w:tcW w:w="1370" w:type="dxa"/>
            <w:shd w:val="clear" w:color="auto" w:fill="FFFFFF"/>
            <w:vAlign w:val="center"/>
          </w:tcPr>
          <w:p w:rsidR="00E1130E" w:rsidRPr="00614185" w:rsidRDefault="00E1130E"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1</w:t>
            </w:r>
          </w:p>
        </w:tc>
        <w:tc>
          <w:tcPr>
            <w:tcW w:w="1512"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w:t>
            </w:r>
          </w:p>
        </w:tc>
        <w:tc>
          <w:tcPr>
            <w:tcW w:w="1528" w:type="dxa"/>
            <w:shd w:val="clear" w:color="auto" w:fill="FFFFFF"/>
            <w:vAlign w:val="center"/>
          </w:tcPr>
          <w:p w:rsidR="00E1130E" w:rsidRPr="00614185" w:rsidRDefault="00E1130E"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341"/>
      </w:tblGrid>
      <w:tr w:rsidR="00B82D58" w:rsidTr="00E1130E">
        <w:trPr>
          <w:trHeight w:val="1892"/>
        </w:trPr>
        <w:tc>
          <w:tcPr>
            <w:tcW w:w="1548" w:type="dxa"/>
            <w:vAlign w:val="center"/>
          </w:tcPr>
          <w:p w:rsidR="00B82D58" w:rsidRDefault="00B82D58" w:rsidP="00B86ED3">
            <w:pPr>
              <w:spacing w:line="400" w:lineRule="exact"/>
              <w:jc w:val="center"/>
              <w:rPr>
                <w:sz w:val="24"/>
              </w:rPr>
            </w:pPr>
            <w:r>
              <w:rPr>
                <w:sz w:val="24"/>
              </w:rPr>
              <w:t>项目要求</w:t>
            </w:r>
          </w:p>
          <w:p w:rsidR="00B82D58" w:rsidRDefault="00B82D58" w:rsidP="00B86ED3">
            <w:pPr>
              <w:spacing w:line="400" w:lineRule="exact"/>
              <w:jc w:val="center"/>
              <w:rPr>
                <w:sz w:val="24"/>
              </w:rPr>
            </w:pPr>
            <w:r>
              <w:rPr>
                <w:sz w:val="24"/>
              </w:rPr>
              <w:t>技术指标</w:t>
            </w:r>
          </w:p>
        </w:tc>
        <w:tc>
          <w:tcPr>
            <w:tcW w:w="8341" w:type="dxa"/>
          </w:tcPr>
          <w:p w:rsidR="00E1130E" w:rsidRDefault="00E1130E" w:rsidP="00E1130E">
            <w:pPr>
              <w:tabs>
                <w:tab w:val="left" w:pos="792"/>
              </w:tabs>
              <w:spacing w:line="500" w:lineRule="exact"/>
              <w:rPr>
                <w:rFonts w:hint="eastAsia"/>
                <w:sz w:val="24"/>
              </w:rPr>
            </w:pPr>
            <w:r>
              <w:rPr>
                <w:rFonts w:hint="eastAsia"/>
                <w:sz w:val="24"/>
              </w:rPr>
              <w:t>技术参数：</w:t>
            </w:r>
          </w:p>
          <w:tbl>
            <w:tblPr>
              <w:tblW w:w="78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494"/>
              <w:gridCol w:w="6379"/>
            </w:tblGrid>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b/>
                      <w:szCs w:val="21"/>
                    </w:rPr>
                  </w:pPr>
                  <w:r w:rsidRPr="009332C7">
                    <w:rPr>
                      <w:rFonts w:hAnsi="宋体"/>
                      <w:b/>
                      <w:szCs w:val="21"/>
                    </w:rPr>
                    <w:t>序号</w:t>
                  </w:r>
                </w:p>
              </w:tc>
              <w:tc>
                <w:tcPr>
                  <w:tcW w:w="6379" w:type="dxa"/>
                  <w:vAlign w:val="center"/>
                </w:tcPr>
                <w:p w:rsidR="00E1130E" w:rsidRPr="009332C7" w:rsidRDefault="00E1130E" w:rsidP="00C975B5">
                  <w:pPr>
                    <w:jc w:val="center"/>
                    <w:textAlignment w:val="baseline"/>
                    <w:rPr>
                      <w:b/>
                      <w:szCs w:val="21"/>
                    </w:rPr>
                  </w:pPr>
                  <w:r w:rsidRPr="009332C7">
                    <w:rPr>
                      <w:rFonts w:hAnsi="宋体"/>
                      <w:b/>
                      <w:szCs w:val="21"/>
                    </w:rPr>
                    <w:t>招标规格</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b/>
                      <w:szCs w:val="21"/>
                    </w:rPr>
                  </w:pPr>
                  <w:r w:rsidRPr="009332C7">
                    <w:rPr>
                      <w:rFonts w:hAnsi="宋体"/>
                      <w:b/>
                      <w:szCs w:val="21"/>
                    </w:rPr>
                    <w:t>一</w:t>
                  </w:r>
                </w:p>
              </w:tc>
              <w:tc>
                <w:tcPr>
                  <w:tcW w:w="6379" w:type="dxa"/>
                  <w:vAlign w:val="center"/>
                </w:tcPr>
                <w:p w:rsidR="00E1130E" w:rsidRPr="009332C7" w:rsidRDefault="00E1130E" w:rsidP="00C975B5">
                  <w:pPr>
                    <w:textAlignment w:val="baseline"/>
                    <w:rPr>
                      <w:b/>
                      <w:szCs w:val="21"/>
                    </w:rPr>
                  </w:pPr>
                  <w:r w:rsidRPr="009332C7">
                    <w:rPr>
                      <w:rFonts w:hAnsi="宋体"/>
                      <w:b/>
                      <w:szCs w:val="21"/>
                    </w:rPr>
                    <w:t>用途：用于汽车内饰件</w:t>
                  </w:r>
                  <w:r w:rsidRPr="009332C7">
                    <w:rPr>
                      <w:b/>
                      <w:szCs w:val="21"/>
                    </w:rPr>
                    <w:t>VOC</w:t>
                  </w:r>
                  <w:r w:rsidRPr="009332C7">
                    <w:rPr>
                      <w:rFonts w:hAnsi="宋体"/>
                      <w:b/>
                      <w:szCs w:val="21"/>
                    </w:rPr>
                    <w:t>的检测</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b/>
                      <w:szCs w:val="21"/>
                    </w:rPr>
                  </w:pPr>
                  <w:r w:rsidRPr="009332C7">
                    <w:rPr>
                      <w:rFonts w:hAnsi="宋体"/>
                      <w:b/>
                      <w:szCs w:val="21"/>
                    </w:rPr>
                    <w:t>二</w:t>
                  </w:r>
                </w:p>
              </w:tc>
              <w:tc>
                <w:tcPr>
                  <w:tcW w:w="6379" w:type="dxa"/>
                  <w:vAlign w:val="center"/>
                </w:tcPr>
                <w:p w:rsidR="00E1130E" w:rsidRPr="009332C7" w:rsidRDefault="00E1130E" w:rsidP="00C975B5">
                  <w:pPr>
                    <w:textAlignment w:val="baseline"/>
                    <w:rPr>
                      <w:b/>
                      <w:szCs w:val="21"/>
                    </w:rPr>
                  </w:pPr>
                  <w:r w:rsidRPr="009332C7">
                    <w:rPr>
                      <w:rFonts w:hAnsi="宋体"/>
                      <w:b/>
                      <w:szCs w:val="21"/>
                    </w:rPr>
                    <w:t>执行标准</w:t>
                  </w:r>
                </w:p>
              </w:tc>
            </w:tr>
            <w:tr w:rsidR="00E1130E" w:rsidRPr="009332C7" w:rsidTr="00C975B5">
              <w:trPr>
                <w:trHeight w:val="552"/>
                <w:jc w:val="center"/>
              </w:trPr>
              <w:tc>
                <w:tcPr>
                  <w:tcW w:w="1494" w:type="dxa"/>
                  <w:vAlign w:val="center"/>
                </w:tcPr>
                <w:p w:rsidR="00E1130E" w:rsidRPr="009332C7" w:rsidRDefault="00E1130E" w:rsidP="00C975B5">
                  <w:pPr>
                    <w:jc w:val="center"/>
                    <w:textAlignment w:val="baseline"/>
                    <w:rPr>
                      <w:szCs w:val="21"/>
                    </w:rPr>
                  </w:pPr>
                  <w:r w:rsidRPr="009332C7">
                    <w:rPr>
                      <w:szCs w:val="21"/>
                    </w:rPr>
                    <w:t>2.1</w:t>
                  </w:r>
                </w:p>
              </w:tc>
              <w:tc>
                <w:tcPr>
                  <w:tcW w:w="6379" w:type="dxa"/>
                  <w:vAlign w:val="center"/>
                </w:tcPr>
                <w:p w:rsidR="00E1130E" w:rsidRPr="009332C7" w:rsidRDefault="00E1130E" w:rsidP="00C975B5">
                  <w:pPr>
                    <w:textAlignment w:val="baseline"/>
                    <w:rPr>
                      <w:szCs w:val="21"/>
                    </w:rPr>
                  </w:pPr>
                  <w:r w:rsidRPr="009332C7">
                    <w:rPr>
                      <w:szCs w:val="21"/>
                    </w:rPr>
                    <w:t xml:space="preserve">VDA 276 </w:t>
                  </w:r>
                  <w:r w:rsidRPr="009332C7">
                    <w:rPr>
                      <w:rFonts w:hAnsi="宋体"/>
                      <w:szCs w:val="21"/>
                    </w:rPr>
                    <w:t>汽车内饰件</w:t>
                  </w:r>
                  <w:r w:rsidRPr="009332C7">
                    <w:rPr>
                      <w:szCs w:val="21"/>
                    </w:rPr>
                    <w:t>VOC</w:t>
                  </w:r>
                  <w:r w:rsidRPr="009332C7">
                    <w:rPr>
                      <w:rFonts w:hAnsi="宋体"/>
                      <w:szCs w:val="21"/>
                    </w:rPr>
                    <w:t>测试气候箱法</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2.2</w:t>
                  </w:r>
                </w:p>
              </w:tc>
              <w:tc>
                <w:tcPr>
                  <w:tcW w:w="6379" w:type="dxa"/>
                  <w:vAlign w:val="center"/>
                </w:tcPr>
                <w:p w:rsidR="00E1130E" w:rsidRPr="009332C7" w:rsidRDefault="00E1130E" w:rsidP="00C975B5">
                  <w:pPr>
                    <w:textAlignment w:val="baseline"/>
                    <w:rPr>
                      <w:szCs w:val="21"/>
                    </w:rPr>
                  </w:pPr>
                  <w:r w:rsidRPr="009332C7">
                    <w:rPr>
                      <w:szCs w:val="21"/>
                    </w:rPr>
                    <w:t>JIS A1901</w:t>
                  </w:r>
                  <w:r w:rsidRPr="009332C7">
                    <w:rPr>
                      <w:rFonts w:hAnsi="宋体"/>
                      <w:szCs w:val="21"/>
                    </w:rPr>
                    <w:t>建筑产品用挥发性有机化合物和醛类排放量测定</w:t>
                  </w:r>
                  <w:r w:rsidRPr="009332C7">
                    <w:rPr>
                      <w:szCs w:val="21"/>
                    </w:rPr>
                    <w:t xml:space="preserve"> </w:t>
                  </w:r>
                  <w:r w:rsidRPr="009332C7">
                    <w:rPr>
                      <w:rFonts w:hAnsi="宋体"/>
                      <w:szCs w:val="21"/>
                    </w:rPr>
                    <w:t>小室法</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b/>
                      <w:szCs w:val="21"/>
                    </w:rPr>
                  </w:pPr>
                  <w:r w:rsidRPr="009332C7">
                    <w:rPr>
                      <w:rFonts w:hAnsi="宋体"/>
                      <w:b/>
                      <w:szCs w:val="21"/>
                    </w:rPr>
                    <w:t>三</w:t>
                  </w:r>
                </w:p>
              </w:tc>
              <w:tc>
                <w:tcPr>
                  <w:tcW w:w="6379" w:type="dxa"/>
                  <w:vAlign w:val="center"/>
                </w:tcPr>
                <w:p w:rsidR="00E1130E" w:rsidRPr="009332C7" w:rsidRDefault="00E1130E" w:rsidP="00C975B5">
                  <w:pPr>
                    <w:textAlignment w:val="baseline"/>
                    <w:rPr>
                      <w:b/>
                      <w:szCs w:val="21"/>
                    </w:rPr>
                  </w:pPr>
                  <w:r w:rsidRPr="009332C7">
                    <w:rPr>
                      <w:rFonts w:hAnsi="宋体"/>
                      <w:b/>
                      <w:szCs w:val="21"/>
                    </w:rPr>
                    <w:t>硬件配置</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3.1</w:t>
                  </w:r>
                </w:p>
              </w:tc>
              <w:tc>
                <w:tcPr>
                  <w:tcW w:w="6379" w:type="dxa"/>
                  <w:vAlign w:val="center"/>
                </w:tcPr>
                <w:p w:rsidR="00E1130E" w:rsidRPr="009332C7" w:rsidRDefault="00E1130E" w:rsidP="00C975B5">
                  <w:pPr>
                    <w:textAlignment w:val="baseline"/>
                    <w:rPr>
                      <w:szCs w:val="21"/>
                    </w:rPr>
                  </w:pPr>
                  <w:r w:rsidRPr="009332C7">
                    <w:rPr>
                      <w:rFonts w:hAnsi="宋体"/>
                      <w:szCs w:val="21"/>
                      <w:lang w:val="en-AU"/>
                    </w:rPr>
                    <w:t>测试整体机一台</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b/>
                      <w:szCs w:val="21"/>
                    </w:rPr>
                  </w:pPr>
                  <w:r w:rsidRPr="009332C7">
                    <w:rPr>
                      <w:rFonts w:hAnsi="宋体"/>
                      <w:b/>
                      <w:szCs w:val="21"/>
                    </w:rPr>
                    <w:t>四</w:t>
                  </w:r>
                </w:p>
              </w:tc>
              <w:tc>
                <w:tcPr>
                  <w:tcW w:w="6379" w:type="dxa"/>
                  <w:vAlign w:val="center"/>
                </w:tcPr>
                <w:p w:rsidR="00E1130E" w:rsidRPr="009332C7" w:rsidRDefault="00E1130E" w:rsidP="00C975B5">
                  <w:pPr>
                    <w:textAlignment w:val="baseline"/>
                    <w:rPr>
                      <w:b/>
                      <w:szCs w:val="21"/>
                    </w:rPr>
                  </w:pPr>
                  <w:r w:rsidRPr="009332C7">
                    <w:rPr>
                      <w:rFonts w:hAnsi="宋体"/>
                      <w:b/>
                      <w:szCs w:val="21"/>
                    </w:rPr>
                    <w:t>技术要求</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4.1</w:t>
                  </w:r>
                </w:p>
              </w:tc>
              <w:tc>
                <w:tcPr>
                  <w:tcW w:w="6379" w:type="dxa"/>
                  <w:vAlign w:val="center"/>
                </w:tcPr>
                <w:p w:rsidR="00E1130E" w:rsidRPr="009332C7" w:rsidRDefault="00E1130E" w:rsidP="00C975B5">
                  <w:pPr>
                    <w:textAlignment w:val="baseline"/>
                    <w:rPr>
                      <w:szCs w:val="21"/>
                    </w:rPr>
                  </w:pPr>
                  <w:r w:rsidRPr="009332C7">
                    <w:rPr>
                      <w:rFonts w:hAnsi="宋体"/>
                      <w:szCs w:val="21"/>
                    </w:rPr>
                    <w:t>舱内容积：</w:t>
                  </w:r>
                  <w:r w:rsidRPr="009332C7">
                    <w:rPr>
                      <w:szCs w:val="21"/>
                    </w:rPr>
                    <w:t>1±0.05</w:t>
                  </w:r>
                  <w:r w:rsidRPr="009332C7">
                    <w:rPr>
                      <w:rFonts w:hAnsi="宋体"/>
                      <w:szCs w:val="21"/>
                    </w:rPr>
                    <w:t>立方米</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4.2</w:t>
                  </w:r>
                </w:p>
              </w:tc>
              <w:tc>
                <w:tcPr>
                  <w:tcW w:w="6379" w:type="dxa"/>
                  <w:vAlign w:val="center"/>
                </w:tcPr>
                <w:p w:rsidR="00E1130E" w:rsidRPr="009332C7" w:rsidRDefault="00E1130E" w:rsidP="00C975B5">
                  <w:pPr>
                    <w:textAlignment w:val="baseline"/>
                    <w:rPr>
                      <w:szCs w:val="21"/>
                    </w:rPr>
                  </w:pPr>
                  <w:r w:rsidRPr="009332C7">
                    <w:rPr>
                      <w:rFonts w:hAnsi="宋体"/>
                      <w:szCs w:val="21"/>
                    </w:rPr>
                    <w:t>外部材料：钢板喷塑，测试舱材料：需采用</w:t>
                  </w:r>
                  <w:r w:rsidRPr="009332C7">
                    <w:rPr>
                      <w:szCs w:val="21"/>
                    </w:rPr>
                    <w:t>SUS304</w:t>
                  </w:r>
                  <w:r w:rsidRPr="009332C7">
                    <w:rPr>
                      <w:rFonts w:hAnsi="宋体"/>
                      <w:szCs w:val="21"/>
                    </w:rPr>
                    <w:t>不锈钢整体焊接</w:t>
                  </w:r>
                </w:p>
              </w:tc>
            </w:tr>
            <w:tr w:rsidR="00E1130E" w:rsidRPr="009332C7" w:rsidTr="00C975B5">
              <w:trPr>
                <w:trHeight w:val="454"/>
                <w:jc w:val="center"/>
              </w:trPr>
              <w:tc>
                <w:tcPr>
                  <w:tcW w:w="1494" w:type="dxa"/>
                  <w:vAlign w:val="center"/>
                </w:tcPr>
                <w:p w:rsidR="00E1130E" w:rsidRPr="009332C7" w:rsidRDefault="00E1130E" w:rsidP="00C975B5">
                  <w:pPr>
                    <w:widowControl/>
                    <w:jc w:val="center"/>
                    <w:textAlignment w:val="baseline"/>
                    <w:rPr>
                      <w:szCs w:val="21"/>
                    </w:rPr>
                  </w:pPr>
                  <w:r w:rsidRPr="009332C7">
                    <w:rPr>
                      <w:szCs w:val="21"/>
                    </w:rPr>
                    <w:t>4.3</w:t>
                  </w:r>
                </w:p>
              </w:tc>
              <w:tc>
                <w:tcPr>
                  <w:tcW w:w="6379" w:type="dxa"/>
                  <w:vAlign w:val="center"/>
                </w:tcPr>
                <w:p w:rsidR="00E1130E" w:rsidRPr="009332C7" w:rsidRDefault="00E1130E" w:rsidP="00C975B5">
                  <w:pPr>
                    <w:textAlignment w:val="baseline"/>
                    <w:rPr>
                      <w:szCs w:val="21"/>
                    </w:rPr>
                  </w:pPr>
                  <w:r w:rsidRPr="009332C7">
                    <w:rPr>
                      <w:rFonts w:hAnsi="宋体"/>
                      <w:szCs w:val="21"/>
                    </w:rPr>
                    <w:t>环境舱密封性：</w:t>
                  </w:r>
                  <w:r w:rsidRPr="009332C7">
                    <w:rPr>
                      <w:szCs w:val="21"/>
                    </w:rPr>
                    <w:t>1KPa</w:t>
                  </w:r>
                  <w:r w:rsidRPr="009332C7">
                    <w:rPr>
                      <w:rFonts w:hAnsi="宋体"/>
                      <w:szCs w:val="21"/>
                    </w:rPr>
                    <w:t>相对压强下，泄漏率＜气流量的</w:t>
                  </w:r>
                  <w:r w:rsidRPr="009332C7">
                    <w:rPr>
                      <w:szCs w:val="21"/>
                    </w:rPr>
                    <w:t>1%</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4.4</w:t>
                  </w:r>
                </w:p>
              </w:tc>
              <w:tc>
                <w:tcPr>
                  <w:tcW w:w="6379" w:type="dxa"/>
                  <w:vAlign w:val="center"/>
                </w:tcPr>
                <w:p w:rsidR="00E1130E" w:rsidRPr="009332C7" w:rsidRDefault="00E1130E" w:rsidP="00C975B5">
                  <w:pPr>
                    <w:textAlignment w:val="baseline"/>
                    <w:rPr>
                      <w:szCs w:val="21"/>
                    </w:rPr>
                  </w:pPr>
                  <w:r w:rsidRPr="009332C7">
                    <w:rPr>
                      <w:rFonts w:hAnsi="宋体"/>
                      <w:szCs w:val="21"/>
                    </w:rPr>
                    <w:t>舱内气流速度：</w:t>
                  </w:r>
                  <w:r w:rsidRPr="009332C7">
                    <w:rPr>
                      <w:szCs w:val="21"/>
                    </w:rPr>
                    <w:t>≥</w:t>
                  </w:r>
                  <w:smartTag w:uri="urn:schemas-microsoft-com:office:smarttags" w:element="chmetcnv">
                    <w:smartTagPr>
                      <w:attr w:name="UnitName" w:val="m"/>
                      <w:attr w:name="SourceValue" w:val="1"/>
                      <w:attr w:name="HasSpace" w:val="False"/>
                      <w:attr w:name="Negative" w:val="False"/>
                      <w:attr w:name="NumberType" w:val="1"/>
                      <w:attr w:name="TCSC" w:val="0"/>
                    </w:smartTagPr>
                    <w:r w:rsidRPr="009332C7">
                      <w:rPr>
                        <w:szCs w:val="21"/>
                      </w:rPr>
                      <w:t>1m</w:t>
                    </w:r>
                  </w:smartTag>
                  <w:r w:rsidRPr="009332C7">
                    <w:rPr>
                      <w:szCs w:val="21"/>
                    </w:rPr>
                    <w:t>/s</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4.5</w:t>
                  </w:r>
                </w:p>
              </w:tc>
              <w:tc>
                <w:tcPr>
                  <w:tcW w:w="6379" w:type="dxa"/>
                  <w:vAlign w:val="center"/>
                </w:tcPr>
                <w:p w:rsidR="00E1130E" w:rsidRPr="009332C7" w:rsidRDefault="00E1130E" w:rsidP="00C975B5">
                  <w:pPr>
                    <w:textAlignment w:val="baseline"/>
                    <w:rPr>
                      <w:szCs w:val="21"/>
                    </w:rPr>
                  </w:pPr>
                  <w:r w:rsidRPr="009332C7">
                    <w:rPr>
                      <w:rFonts w:hAnsi="宋体"/>
                      <w:szCs w:val="21"/>
                    </w:rPr>
                    <w:t>实验温度范围：</w:t>
                  </w:r>
                  <w:r w:rsidRPr="009332C7">
                    <w:rPr>
                      <w:szCs w:val="21"/>
                    </w:rPr>
                    <w:t>20</w:t>
                  </w:r>
                  <w:r w:rsidRPr="009332C7">
                    <w:rPr>
                      <w:rFonts w:hAnsi="宋体"/>
                      <w:szCs w:val="21"/>
                    </w:rPr>
                    <w:t>～</w:t>
                  </w:r>
                  <w:smartTag w:uri="urn:schemas-microsoft-com:office:smarttags" w:element="chmetcnv">
                    <w:smartTagPr>
                      <w:attr w:name="TCSC" w:val="0"/>
                      <w:attr w:name="NumberType" w:val="1"/>
                      <w:attr w:name="Negative" w:val="False"/>
                      <w:attr w:name="HasSpace" w:val="False"/>
                      <w:attr w:name="SourceValue" w:val="100"/>
                      <w:attr w:name="UnitName" w:val="℃"/>
                    </w:smartTagPr>
                    <w:r w:rsidRPr="009332C7">
                      <w:rPr>
                        <w:szCs w:val="21"/>
                      </w:rPr>
                      <w:t>100</w:t>
                    </w:r>
                    <w:r w:rsidRPr="009332C7">
                      <w:rPr>
                        <w:rFonts w:hAnsi="宋体"/>
                        <w:szCs w:val="21"/>
                      </w:rPr>
                      <w:t>℃</w:t>
                    </w:r>
                  </w:smartTag>
                </w:p>
              </w:tc>
            </w:tr>
            <w:tr w:rsidR="00E1130E" w:rsidRPr="009332C7" w:rsidTr="00C975B5">
              <w:trPr>
                <w:trHeight w:val="454"/>
                <w:jc w:val="center"/>
              </w:trPr>
              <w:tc>
                <w:tcPr>
                  <w:tcW w:w="1494" w:type="dxa"/>
                  <w:vAlign w:val="center"/>
                </w:tcPr>
                <w:p w:rsidR="00E1130E" w:rsidRPr="009332C7" w:rsidRDefault="00E1130E" w:rsidP="00C975B5">
                  <w:pPr>
                    <w:widowControl/>
                    <w:jc w:val="center"/>
                    <w:textAlignment w:val="baseline"/>
                    <w:rPr>
                      <w:szCs w:val="21"/>
                    </w:rPr>
                  </w:pPr>
                  <w:r w:rsidRPr="009332C7">
                    <w:rPr>
                      <w:szCs w:val="21"/>
                    </w:rPr>
                    <w:t>4.6</w:t>
                  </w:r>
                </w:p>
              </w:tc>
              <w:tc>
                <w:tcPr>
                  <w:tcW w:w="6379" w:type="dxa"/>
                  <w:vAlign w:val="center"/>
                </w:tcPr>
                <w:p w:rsidR="00E1130E" w:rsidRPr="009332C7" w:rsidRDefault="00E1130E" w:rsidP="00C975B5">
                  <w:pPr>
                    <w:textAlignment w:val="baseline"/>
                    <w:rPr>
                      <w:szCs w:val="21"/>
                    </w:rPr>
                  </w:pPr>
                  <w:r w:rsidRPr="009332C7">
                    <w:rPr>
                      <w:rFonts w:hAnsi="宋体"/>
                      <w:szCs w:val="21"/>
                    </w:rPr>
                    <w:t>实验温度控制精度</w:t>
                  </w:r>
                  <w:bookmarkStart w:id="66" w:name="OLE_LINK2"/>
                  <w:r w:rsidRPr="009332C7">
                    <w:rPr>
                      <w:rFonts w:hAnsi="宋体"/>
                      <w:szCs w:val="21"/>
                    </w:rPr>
                    <w:t>：</w:t>
                  </w:r>
                  <w:r w:rsidRPr="009332C7">
                    <w:rPr>
                      <w:szCs w:val="21"/>
                    </w:rPr>
                    <w:t>±</w:t>
                  </w:r>
                  <w:smartTag w:uri="urn:schemas-microsoft-com:office:smarttags" w:element="chmetcnv">
                    <w:smartTagPr>
                      <w:attr w:name="UnitName" w:val="℃"/>
                      <w:attr w:name="SourceValue" w:val="0.5"/>
                      <w:attr w:name="HasSpace" w:val="False"/>
                      <w:attr w:name="Negative" w:val="False"/>
                      <w:attr w:name="NumberType" w:val="1"/>
                      <w:attr w:name="TCSC" w:val="0"/>
                    </w:smartTagPr>
                    <w:r w:rsidRPr="009332C7">
                      <w:rPr>
                        <w:szCs w:val="21"/>
                      </w:rPr>
                      <w:t>0.5</w:t>
                    </w:r>
                    <w:r w:rsidRPr="009332C7">
                      <w:rPr>
                        <w:rFonts w:hAnsi="宋体"/>
                        <w:szCs w:val="21"/>
                      </w:rPr>
                      <w:t>℃</w:t>
                    </w:r>
                  </w:smartTag>
                  <w:bookmarkEnd w:id="66"/>
                </w:p>
              </w:tc>
            </w:tr>
            <w:tr w:rsidR="00E1130E" w:rsidRPr="009332C7" w:rsidTr="00C975B5">
              <w:trPr>
                <w:trHeight w:val="454"/>
                <w:jc w:val="center"/>
              </w:trPr>
              <w:tc>
                <w:tcPr>
                  <w:tcW w:w="1494" w:type="dxa"/>
                  <w:vAlign w:val="center"/>
                </w:tcPr>
                <w:p w:rsidR="00E1130E" w:rsidRPr="009332C7" w:rsidRDefault="00E1130E" w:rsidP="00C975B5">
                  <w:pPr>
                    <w:tabs>
                      <w:tab w:val="left" w:pos="765"/>
                    </w:tabs>
                    <w:jc w:val="center"/>
                    <w:textAlignment w:val="baseline"/>
                    <w:rPr>
                      <w:szCs w:val="21"/>
                    </w:rPr>
                  </w:pPr>
                  <w:r w:rsidRPr="009332C7">
                    <w:rPr>
                      <w:szCs w:val="21"/>
                    </w:rPr>
                    <w:t>4.7</w:t>
                  </w:r>
                </w:p>
              </w:tc>
              <w:tc>
                <w:tcPr>
                  <w:tcW w:w="6379" w:type="dxa"/>
                  <w:vAlign w:val="center"/>
                </w:tcPr>
                <w:p w:rsidR="00E1130E" w:rsidRPr="009332C7" w:rsidRDefault="00E1130E" w:rsidP="00C975B5">
                  <w:pPr>
                    <w:textAlignment w:val="baseline"/>
                    <w:rPr>
                      <w:szCs w:val="21"/>
                    </w:rPr>
                  </w:pPr>
                  <w:r w:rsidRPr="009332C7">
                    <w:rPr>
                      <w:rFonts w:hAnsi="宋体"/>
                      <w:szCs w:val="21"/>
                    </w:rPr>
                    <w:t>温度偏差：</w:t>
                  </w:r>
                  <w:r w:rsidRPr="009332C7">
                    <w:rPr>
                      <w:szCs w:val="21"/>
                    </w:rPr>
                    <w:t>±</w:t>
                  </w:r>
                  <w:smartTag w:uri="urn:schemas-microsoft-com:office:smarttags" w:element="chmetcnv">
                    <w:smartTagPr>
                      <w:attr w:name="UnitName" w:val="℃"/>
                      <w:attr w:name="SourceValue" w:val="1"/>
                      <w:attr w:name="HasSpace" w:val="False"/>
                      <w:attr w:name="Negative" w:val="False"/>
                      <w:attr w:name="NumberType" w:val="1"/>
                      <w:attr w:name="TCSC" w:val="0"/>
                    </w:smartTagPr>
                    <w:r w:rsidRPr="009332C7">
                      <w:rPr>
                        <w:szCs w:val="21"/>
                      </w:rPr>
                      <w:t>1</w:t>
                    </w:r>
                    <w:r w:rsidRPr="009332C7">
                      <w:rPr>
                        <w:rFonts w:hAnsi="宋体"/>
                        <w:szCs w:val="21"/>
                      </w:rPr>
                      <w:t>℃</w:t>
                    </w:r>
                  </w:smartTag>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4.8</w:t>
                  </w:r>
                </w:p>
              </w:tc>
              <w:tc>
                <w:tcPr>
                  <w:tcW w:w="6379" w:type="dxa"/>
                  <w:vAlign w:val="center"/>
                </w:tcPr>
                <w:p w:rsidR="00E1130E" w:rsidRPr="009332C7" w:rsidRDefault="00E1130E" w:rsidP="00C975B5">
                  <w:pPr>
                    <w:textAlignment w:val="baseline"/>
                    <w:rPr>
                      <w:szCs w:val="21"/>
                    </w:rPr>
                  </w:pPr>
                  <w:r w:rsidRPr="009332C7">
                    <w:rPr>
                      <w:rFonts w:hAnsi="宋体"/>
                      <w:szCs w:val="21"/>
                    </w:rPr>
                    <w:t>高温清洁温度：</w:t>
                  </w:r>
                  <w:r w:rsidRPr="009332C7">
                    <w:rPr>
                      <w:szCs w:val="21"/>
                    </w:rPr>
                    <w:t>≥</w:t>
                  </w:r>
                  <w:smartTag w:uri="urn:schemas-microsoft-com:office:smarttags" w:element="chmetcnv">
                    <w:smartTagPr>
                      <w:attr w:name="UnitName" w:val="℃"/>
                      <w:attr w:name="SourceValue" w:val="250"/>
                      <w:attr w:name="HasSpace" w:val="False"/>
                      <w:attr w:name="Negative" w:val="False"/>
                      <w:attr w:name="NumberType" w:val="1"/>
                      <w:attr w:name="TCSC" w:val="0"/>
                    </w:smartTagPr>
                    <w:r w:rsidRPr="009332C7">
                      <w:rPr>
                        <w:szCs w:val="21"/>
                      </w:rPr>
                      <w:t>250</w:t>
                    </w:r>
                    <w:r w:rsidRPr="009332C7">
                      <w:rPr>
                        <w:rFonts w:hAnsi="宋体"/>
                        <w:szCs w:val="21"/>
                      </w:rPr>
                      <w:t>℃</w:t>
                    </w:r>
                  </w:smartTag>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4.9</w:t>
                  </w:r>
                </w:p>
              </w:tc>
              <w:tc>
                <w:tcPr>
                  <w:tcW w:w="6379" w:type="dxa"/>
                  <w:vAlign w:val="center"/>
                </w:tcPr>
                <w:p w:rsidR="00E1130E" w:rsidRPr="009332C7" w:rsidRDefault="00E1130E" w:rsidP="00C975B5">
                  <w:pPr>
                    <w:textAlignment w:val="baseline"/>
                    <w:rPr>
                      <w:szCs w:val="21"/>
                    </w:rPr>
                  </w:pPr>
                  <w:r w:rsidRPr="009332C7">
                    <w:rPr>
                      <w:rFonts w:hAnsi="宋体"/>
                      <w:szCs w:val="21"/>
                    </w:rPr>
                    <w:t>相对湿度范围：</w:t>
                  </w:r>
                  <w:r w:rsidRPr="009332C7">
                    <w:rPr>
                      <w:szCs w:val="21"/>
                    </w:rPr>
                    <w:t>20</w:t>
                  </w:r>
                  <w:r w:rsidRPr="009332C7">
                    <w:rPr>
                      <w:rFonts w:hAnsi="宋体"/>
                      <w:szCs w:val="21"/>
                    </w:rPr>
                    <w:t>～</w:t>
                  </w:r>
                  <w:r w:rsidRPr="009332C7">
                    <w:rPr>
                      <w:szCs w:val="21"/>
                    </w:rPr>
                    <w:t>80%R.H</w:t>
                  </w:r>
                  <w:r w:rsidRPr="009332C7">
                    <w:rPr>
                      <w:rFonts w:hAnsi="宋体"/>
                      <w:szCs w:val="21"/>
                    </w:rPr>
                    <w:t>（</w:t>
                  </w:r>
                  <w:r w:rsidRPr="009332C7">
                    <w:rPr>
                      <w:szCs w:val="21"/>
                    </w:rPr>
                    <w:t>15</w:t>
                  </w:r>
                  <w:r w:rsidRPr="009332C7">
                    <w:rPr>
                      <w:rFonts w:hAnsi="宋体"/>
                      <w:szCs w:val="21"/>
                    </w:rPr>
                    <w:t>～</w:t>
                  </w:r>
                  <w:smartTag w:uri="urn:schemas-microsoft-com:office:smarttags" w:element="chmetcnv">
                    <w:smartTagPr>
                      <w:attr w:name="UnitName" w:val="℃"/>
                      <w:attr w:name="SourceValue" w:val="30"/>
                      <w:attr w:name="HasSpace" w:val="False"/>
                      <w:attr w:name="Negative" w:val="False"/>
                      <w:attr w:name="NumberType" w:val="1"/>
                      <w:attr w:name="TCSC" w:val="0"/>
                    </w:smartTagPr>
                    <w:r w:rsidRPr="009332C7">
                      <w:rPr>
                        <w:szCs w:val="21"/>
                      </w:rPr>
                      <w:t>30</w:t>
                    </w:r>
                    <w:r w:rsidRPr="009332C7">
                      <w:rPr>
                        <w:rFonts w:hAnsi="宋体"/>
                        <w:szCs w:val="21"/>
                      </w:rPr>
                      <w:t>℃</w:t>
                    </w:r>
                  </w:smartTag>
                  <w:r w:rsidRPr="009332C7">
                    <w:rPr>
                      <w:rFonts w:hAnsi="宋体"/>
                      <w:szCs w:val="21"/>
                    </w:rPr>
                    <w:t>时），</w:t>
                  </w:r>
                  <w:r w:rsidRPr="009332C7">
                    <w:rPr>
                      <w:szCs w:val="21"/>
                    </w:rPr>
                    <w:t>5%R.H</w:t>
                  </w:r>
                  <w:r w:rsidRPr="009332C7">
                    <w:rPr>
                      <w:rFonts w:hAnsi="宋体"/>
                      <w:szCs w:val="21"/>
                    </w:rPr>
                    <w:t>（</w:t>
                  </w:r>
                  <w:smartTag w:uri="urn:schemas-microsoft-com:office:smarttags" w:element="chmetcnv">
                    <w:smartTagPr>
                      <w:attr w:name="UnitName" w:val="℃"/>
                      <w:attr w:name="SourceValue" w:val="65"/>
                      <w:attr w:name="HasSpace" w:val="False"/>
                      <w:attr w:name="Negative" w:val="False"/>
                      <w:attr w:name="NumberType" w:val="1"/>
                      <w:attr w:name="TCSC" w:val="0"/>
                    </w:smartTagPr>
                    <w:r w:rsidRPr="009332C7">
                      <w:rPr>
                        <w:szCs w:val="21"/>
                      </w:rPr>
                      <w:t>65</w:t>
                    </w:r>
                    <w:r w:rsidRPr="009332C7">
                      <w:rPr>
                        <w:rFonts w:hAnsi="宋体"/>
                        <w:szCs w:val="21"/>
                      </w:rPr>
                      <w:t>℃</w:t>
                    </w:r>
                  </w:smartTag>
                  <w:r w:rsidRPr="009332C7">
                    <w:rPr>
                      <w:rFonts w:hAnsi="宋体"/>
                      <w:szCs w:val="21"/>
                    </w:rPr>
                    <w:t>时）</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4.10</w:t>
                  </w:r>
                </w:p>
              </w:tc>
              <w:tc>
                <w:tcPr>
                  <w:tcW w:w="6379" w:type="dxa"/>
                  <w:vAlign w:val="center"/>
                </w:tcPr>
                <w:p w:rsidR="00E1130E" w:rsidRPr="009332C7" w:rsidRDefault="00E1130E" w:rsidP="00C975B5">
                  <w:pPr>
                    <w:textAlignment w:val="baseline"/>
                    <w:rPr>
                      <w:szCs w:val="21"/>
                    </w:rPr>
                  </w:pPr>
                  <w:r w:rsidRPr="009332C7">
                    <w:rPr>
                      <w:rFonts w:hAnsi="宋体"/>
                      <w:szCs w:val="21"/>
                    </w:rPr>
                    <w:t>相对湿度控制精度：</w:t>
                  </w:r>
                  <w:r w:rsidRPr="009332C7">
                    <w:rPr>
                      <w:szCs w:val="21"/>
                    </w:rPr>
                    <w:t>±2.5%R.H</w:t>
                  </w:r>
                </w:p>
              </w:tc>
            </w:tr>
            <w:tr w:rsidR="00E1130E" w:rsidRPr="009332C7" w:rsidTr="00C975B5">
              <w:trPr>
                <w:trHeight w:val="454"/>
                <w:jc w:val="center"/>
              </w:trPr>
              <w:tc>
                <w:tcPr>
                  <w:tcW w:w="1494" w:type="dxa"/>
                  <w:vAlign w:val="center"/>
                </w:tcPr>
                <w:p w:rsidR="00E1130E" w:rsidRPr="009332C7" w:rsidRDefault="00E1130E" w:rsidP="00C975B5">
                  <w:pPr>
                    <w:widowControl/>
                    <w:jc w:val="center"/>
                    <w:textAlignment w:val="baseline"/>
                    <w:rPr>
                      <w:szCs w:val="21"/>
                    </w:rPr>
                  </w:pPr>
                  <w:r w:rsidRPr="009332C7">
                    <w:rPr>
                      <w:szCs w:val="21"/>
                    </w:rPr>
                    <w:t>4.11</w:t>
                  </w:r>
                </w:p>
              </w:tc>
              <w:tc>
                <w:tcPr>
                  <w:tcW w:w="6379" w:type="dxa"/>
                  <w:vAlign w:val="center"/>
                </w:tcPr>
                <w:p w:rsidR="00E1130E" w:rsidRPr="009332C7" w:rsidRDefault="00E1130E" w:rsidP="00C975B5">
                  <w:pPr>
                    <w:textAlignment w:val="baseline"/>
                    <w:rPr>
                      <w:szCs w:val="21"/>
                    </w:rPr>
                  </w:pPr>
                  <w:r w:rsidRPr="009332C7">
                    <w:rPr>
                      <w:rFonts w:hAnsi="宋体"/>
                      <w:szCs w:val="21"/>
                    </w:rPr>
                    <w:t>相对湿度偏差：</w:t>
                  </w:r>
                  <w:r w:rsidRPr="009332C7">
                    <w:rPr>
                      <w:szCs w:val="21"/>
                    </w:rPr>
                    <w:t>±3%R.H</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4.12</w:t>
                  </w:r>
                </w:p>
              </w:tc>
              <w:tc>
                <w:tcPr>
                  <w:tcW w:w="6379" w:type="dxa"/>
                  <w:vAlign w:val="center"/>
                </w:tcPr>
                <w:p w:rsidR="00E1130E" w:rsidRPr="009332C7" w:rsidRDefault="00E1130E" w:rsidP="00C975B5">
                  <w:pPr>
                    <w:textAlignment w:val="baseline"/>
                    <w:rPr>
                      <w:szCs w:val="21"/>
                    </w:rPr>
                  </w:pPr>
                  <w:r w:rsidRPr="009332C7">
                    <w:rPr>
                      <w:rFonts w:hAnsi="宋体"/>
                      <w:szCs w:val="21"/>
                    </w:rPr>
                    <w:t>处理后气体中的微粒浓度要求直径大于</w:t>
                  </w:r>
                  <w:r w:rsidRPr="009332C7">
                    <w:rPr>
                      <w:szCs w:val="21"/>
                    </w:rPr>
                    <w:t>0.5um</w:t>
                  </w:r>
                  <w:r w:rsidRPr="009332C7">
                    <w:rPr>
                      <w:rFonts w:hAnsi="宋体"/>
                      <w:szCs w:val="21"/>
                    </w:rPr>
                    <w:t>的微粒浓度＜</w:t>
                  </w:r>
                  <w:r w:rsidRPr="009332C7">
                    <w:rPr>
                      <w:szCs w:val="21"/>
                    </w:rPr>
                    <w:t>100</w:t>
                  </w:r>
                  <w:r w:rsidRPr="009332C7">
                    <w:rPr>
                      <w:rFonts w:hAnsi="宋体"/>
                      <w:szCs w:val="21"/>
                    </w:rPr>
                    <w:t>个</w:t>
                  </w:r>
                  <w:r w:rsidRPr="009332C7">
                    <w:rPr>
                      <w:szCs w:val="21"/>
                    </w:rPr>
                    <w:t>/m</w:t>
                  </w:r>
                  <w:r w:rsidRPr="009332C7">
                    <w:rPr>
                      <w:szCs w:val="21"/>
                      <w:vertAlign w:val="superscript"/>
                    </w:rPr>
                    <w:t>3</w:t>
                  </w:r>
                  <w:r w:rsidRPr="009332C7">
                    <w:rPr>
                      <w:rFonts w:hAnsi="宋体"/>
                      <w:szCs w:val="21"/>
                    </w:rPr>
                    <w:t>。</w:t>
                  </w:r>
                </w:p>
              </w:tc>
            </w:tr>
            <w:tr w:rsidR="00E1130E" w:rsidRPr="009332C7"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4.13</w:t>
                  </w:r>
                </w:p>
              </w:tc>
              <w:tc>
                <w:tcPr>
                  <w:tcW w:w="6379" w:type="dxa"/>
                  <w:vAlign w:val="center"/>
                </w:tcPr>
                <w:p w:rsidR="00E1130E" w:rsidRPr="009332C7" w:rsidRDefault="00E1130E" w:rsidP="00C975B5">
                  <w:pPr>
                    <w:textAlignment w:val="baseline"/>
                    <w:rPr>
                      <w:szCs w:val="21"/>
                    </w:rPr>
                  </w:pPr>
                  <w:r w:rsidRPr="009332C7">
                    <w:rPr>
                      <w:rFonts w:hAnsi="宋体"/>
                      <w:szCs w:val="21"/>
                    </w:rPr>
                    <w:t>舱内污染物背景浓度值：</w:t>
                  </w:r>
                  <w:r w:rsidRPr="009332C7">
                    <w:rPr>
                      <w:szCs w:val="21"/>
                    </w:rPr>
                    <w:t>TVOC</w:t>
                  </w:r>
                  <w:r w:rsidRPr="009332C7">
                    <w:rPr>
                      <w:rFonts w:hAnsi="宋体"/>
                      <w:szCs w:val="21"/>
                    </w:rPr>
                    <w:t>浓度＜</w:t>
                  </w:r>
                  <w:r w:rsidRPr="009332C7">
                    <w:rPr>
                      <w:szCs w:val="21"/>
                    </w:rPr>
                    <w:t>20ug/m</w:t>
                  </w:r>
                  <w:r w:rsidRPr="009332C7">
                    <w:rPr>
                      <w:szCs w:val="21"/>
                      <w:vertAlign w:val="superscript"/>
                    </w:rPr>
                    <w:t>3</w:t>
                  </w:r>
                  <w:r w:rsidRPr="009332C7">
                    <w:rPr>
                      <w:rFonts w:hAnsi="宋体"/>
                      <w:szCs w:val="21"/>
                    </w:rPr>
                    <w:t>，任何一种</w:t>
                  </w:r>
                  <w:r w:rsidRPr="009332C7">
                    <w:rPr>
                      <w:szCs w:val="21"/>
                    </w:rPr>
                    <w:t>VOC&lt;2 ug/m</w:t>
                  </w:r>
                  <w:r w:rsidRPr="009332C7">
                    <w:rPr>
                      <w:rFonts w:hAnsi="宋体"/>
                      <w:szCs w:val="21"/>
                    </w:rPr>
                    <w:t>。投标时需提供</w:t>
                  </w:r>
                  <w:r>
                    <w:rPr>
                      <w:rFonts w:hAnsi="宋体" w:hint="eastAsia"/>
                      <w:szCs w:val="21"/>
                    </w:rPr>
                    <w:t>5</w:t>
                  </w:r>
                  <w:r>
                    <w:rPr>
                      <w:rFonts w:hAnsi="宋体" w:hint="eastAsia"/>
                      <w:szCs w:val="21"/>
                    </w:rPr>
                    <w:t>份</w:t>
                  </w:r>
                  <w:r w:rsidRPr="009332C7">
                    <w:rPr>
                      <w:rFonts w:hAnsi="宋体"/>
                      <w:szCs w:val="21"/>
                    </w:rPr>
                    <w:t>之前做过的环境舱</w:t>
                  </w:r>
                  <w:r w:rsidRPr="009332C7">
                    <w:rPr>
                      <w:szCs w:val="21"/>
                    </w:rPr>
                    <w:t>CNAS</w:t>
                  </w:r>
                  <w:r w:rsidRPr="009332C7">
                    <w:rPr>
                      <w:rFonts w:hAnsi="宋体"/>
                      <w:szCs w:val="21"/>
                    </w:rPr>
                    <w:t>认可的</w:t>
                  </w:r>
                  <w:r>
                    <w:rPr>
                      <w:rFonts w:hAnsi="宋体" w:hint="eastAsia"/>
                      <w:szCs w:val="21"/>
                    </w:rPr>
                    <w:t>第</w:t>
                  </w:r>
                  <w:r w:rsidRPr="009332C7">
                    <w:rPr>
                      <w:rFonts w:hAnsi="宋体"/>
                      <w:szCs w:val="21"/>
                    </w:rPr>
                    <w:t>三方机构出具的有效校准或检测证书，以证实投标人的技术能力。</w:t>
                  </w:r>
                </w:p>
              </w:tc>
            </w:tr>
            <w:tr w:rsidR="00E1130E" w:rsidRPr="00B63DE6" w:rsidTr="00C975B5">
              <w:trPr>
                <w:trHeight w:val="454"/>
                <w:jc w:val="center"/>
              </w:trPr>
              <w:tc>
                <w:tcPr>
                  <w:tcW w:w="1494" w:type="dxa"/>
                  <w:vAlign w:val="center"/>
                </w:tcPr>
                <w:p w:rsidR="00E1130E" w:rsidRPr="009332C7" w:rsidRDefault="00E1130E" w:rsidP="00C975B5">
                  <w:pPr>
                    <w:jc w:val="center"/>
                    <w:textAlignment w:val="baseline"/>
                    <w:rPr>
                      <w:szCs w:val="21"/>
                    </w:rPr>
                  </w:pPr>
                  <w:r w:rsidRPr="009332C7">
                    <w:rPr>
                      <w:szCs w:val="21"/>
                    </w:rPr>
                    <w:t>4.14</w:t>
                  </w:r>
                </w:p>
              </w:tc>
              <w:tc>
                <w:tcPr>
                  <w:tcW w:w="6379" w:type="dxa"/>
                  <w:vAlign w:val="center"/>
                </w:tcPr>
                <w:p w:rsidR="00E1130E" w:rsidRPr="00B63DE6" w:rsidRDefault="00E1130E" w:rsidP="00C975B5">
                  <w:pPr>
                    <w:textAlignment w:val="baseline"/>
                    <w:rPr>
                      <w:rFonts w:hAnsi="宋体"/>
                      <w:szCs w:val="21"/>
                    </w:rPr>
                  </w:pPr>
                  <w:r w:rsidRPr="00B63DE6">
                    <w:rPr>
                      <w:rFonts w:hAnsi="宋体"/>
                      <w:szCs w:val="21"/>
                    </w:rPr>
                    <w:t>回收率：＞</w:t>
                  </w:r>
                  <w:r w:rsidRPr="00B63DE6">
                    <w:rPr>
                      <w:rFonts w:hAnsi="宋体"/>
                      <w:szCs w:val="21"/>
                    </w:rPr>
                    <w:t>80%</w:t>
                  </w:r>
                  <w:r w:rsidRPr="00B63DE6">
                    <w:rPr>
                      <w:rFonts w:hAnsi="宋体"/>
                      <w:szCs w:val="21"/>
                    </w:rPr>
                    <w:t>，按照日本</w:t>
                  </w:r>
                  <w:r w:rsidRPr="00B63DE6">
                    <w:rPr>
                      <w:rFonts w:hAnsi="宋体"/>
                      <w:szCs w:val="21"/>
                    </w:rPr>
                    <w:t>JIS A1901</w:t>
                  </w:r>
                  <w:r w:rsidRPr="00B63DE6">
                    <w:rPr>
                      <w:rFonts w:hAnsi="宋体"/>
                      <w:szCs w:val="21"/>
                    </w:rPr>
                    <w:t>标准。投标时需提供之前做过的环境舱</w:t>
                  </w:r>
                  <w:r w:rsidRPr="00B63DE6">
                    <w:rPr>
                      <w:rFonts w:hAnsi="宋体"/>
                      <w:szCs w:val="21"/>
                    </w:rPr>
                    <w:t>CNAS</w:t>
                  </w:r>
                  <w:r w:rsidRPr="00B63DE6">
                    <w:rPr>
                      <w:rFonts w:hAnsi="宋体"/>
                      <w:szCs w:val="21"/>
                    </w:rPr>
                    <w:t>认可的三方机构出具的有效校准或检测证书，以证实投标人的技术能力。</w:t>
                  </w:r>
                </w:p>
              </w:tc>
            </w:tr>
            <w:tr w:rsidR="00E1130E" w:rsidRPr="00B63DE6"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4.15</w:t>
                  </w:r>
                </w:p>
              </w:tc>
              <w:tc>
                <w:tcPr>
                  <w:tcW w:w="6379" w:type="dxa"/>
                  <w:vAlign w:val="center"/>
                </w:tcPr>
                <w:p w:rsidR="00E1130E" w:rsidRPr="00B63DE6" w:rsidRDefault="00E1130E" w:rsidP="00C975B5">
                  <w:pPr>
                    <w:pStyle w:val="p0"/>
                    <w:spacing w:line="240" w:lineRule="auto"/>
                    <w:jc w:val="left"/>
                    <w:rPr>
                      <w:rFonts w:hAnsi="宋体" w:hint="eastAsia"/>
                    </w:rPr>
                  </w:pPr>
                  <w:r w:rsidRPr="00B63DE6">
                    <w:rPr>
                      <w:rFonts w:hAnsi="宋体" w:hint="eastAsia"/>
                    </w:rPr>
                    <w:t>卖方应提供近在中国地区类似销售成功业绩证明，不低于</w:t>
                  </w:r>
                  <w:r w:rsidRPr="00B63DE6">
                    <w:rPr>
                      <w:rFonts w:hAnsi="宋体" w:hint="eastAsia"/>
                    </w:rPr>
                    <w:t>5</w:t>
                  </w:r>
                  <w:r w:rsidRPr="00B63DE6">
                    <w:rPr>
                      <w:rFonts w:hAnsi="宋体" w:hint="eastAsia"/>
                    </w:rPr>
                    <w:t>份。</w:t>
                  </w:r>
                </w:p>
              </w:tc>
            </w:tr>
            <w:tr w:rsidR="00E1130E" w:rsidRPr="00B63DE6"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4.16</w:t>
                  </w:r>
                </w:p>
              </w:tc>
              <w:tc>
                <w:tcPr>
                  <w:tcW w:w="6379" w:type="dxa"/>
                  <w:vAlign w:val="center"/>
                </w:tcPr>
                <w:p w:rsidR="00E1130E" w:rsidRPr="00B63DE6" w:rsidRDefault="00E1130E" w:rsidP="00C975B5">
                  <w:pPr>
                    <w:pStyle w:val="p0"/>
                    <w:spacing w:line="240" w:lineRule="auto"/>
                    <w:jc w:val="left"/>
                    <w:rPr>
                      <w:rFonts w:hAnsi="宋体"/>
                    </w:rPr>
                  </w:pPr>
                  <w:r w:rsidRPr="009332C7">
                    <w:rPr>
                      <w:rFonts w:hAnsi="宋体"/>
                    </w:rPr>
                    <w:t>控制器：运行时间、温度、湿度、压力、流量显示</w:t>
                  </w:r>
                  <w:r w:rsidRPr="00B63DE6">
                    <w:rPr>
                      <w:rFonts w:hAnsi="宋体"/>
                    </w:rPr>
                    <w:t>/</w:t>
                  </w:r>
                  <w:r w:rsidRPr="009332C7">
                    <w:rPr>
                      <w:rFonts w:hAnsi="宋体"/>
                    </w:rPr>
                    <w:t>设定，支持数据显示、下载、存储、曲线显示。</w:t>
                  </w:r>
                  <w:r w:rsidRPr="00B63DE6">
                    <w:rPr>
                      <w:rFonts w:hAnsi="宋体"/>
                    </w:rPr>
                    <w:t>传感器及电子控制系统须采用进口</w:t>
                  </w:r>
                  <w:r w:rsidRPr="00B63DE6">
                    <w:rPr>
                      <w:rFonts w:hAnsi="宋体"/>
                    </w:rPr>
                    <w:lastRenderedPageBreak/>
                    <w:t>品牌。</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lastRenderedPageBreak/>
                    <w:t>4.17</w:t>
                  </w:r>
                </w:p>
              </w:tc>
              <w:tc>
                <w:tcPr>
                  <w:tcW w:w="6379" w:type="dxa"/>
                  <w:vAlign w:val="center"/>
                </w:tcPr>
                <w:p w:rsidR="00E1130E" w:rsidRPr="009332C7" w:rsidRDefault="00E1130E" w:rsidP="00C975B5">
                  <w:pPr>
                    <w:pStyle w:val="p0"/>
                    <w:spacing w:line="240" w:lineRule="auto"/>
                    <w:jc w:val="left"/>
                  </w:pPr>
                  <w:r w:rsidRPr="009332C7">
                    <w:rPr>
                      <w:rFonts w:hAnsi="宋体"/>
                    </w:rPr>
                    <w:t>验收时需提供</w:t>
                  </w:r>
                  <w:r w:rsidRPr="009332C7">
                    <w:t>CNAS</w:t>
                  </w:r>
                  <w:r w:rsidRPr="009332C7">
                    <w:rPr>
                      <w:rFonts w:hAnsi="宋体"/>
                    </w:rPr>
                    <w:t>认可的三方机构出具的环境舱有效校准或检测证书。项目包括：温度、湿度、风速、污染物背景浓度值等。</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rPr>
                      <w:b/>
                    </w:rPr>
                  </w:pPr>
                  <w:r w:rsidRPr="009332C7">
                    <w:rPr>
                      <w:rFonts w:hAnsi="宋体"/>
                      <w:b/>
                    </w:rPr>
                    <w:t>五</w:t>
                  </w:r>
                </w:p>
              </w:tc>
              <w:tc>
                <w:tcPr>
                  <w:tcW w:w="6379" w:type="dxa"/>
                  <w:vAlign w:val="center"/>
                </w:tcPr>
                <w:p w:rsidR="00E1130E" w:rsidRPr="009332C7" w:rsidRDefault="00E1130E" w:rsidP="00C975B5">
                  <w:pPr>
                    <w:pStyle w:val="p0"/>
                    <w:spacing w:line="240" w:lineRule="auto"/>
                    <w:jc w:val="left"/>
                    <w:rPr>
                      <w:b/>
                    </w:rPr>
                  </w:pPr>
                  <w:r w:rsidRPr="009332C7">
                    <w:rPr>
                      <w:rFonts w:hAnsi="宋体"/>
                      <w:b/>
                    </w:rPr>
                    <w:t>其他商务要求</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5.1</w:t>
                  </w:r>
                </w:p>
              </w:tc>
              <w:tc>
                <w:tcPr>
                  <w:tcW w:w="6379" w:type="dxa"/>
                  <w:vAlign w:val="center"/>
                </w:tcPr>
                <w:p w:rsidR="00E1130E" w:rsidRPr="009332C7" w:rsidRDefault="00E1130E" w:rsidP="00C975B5">
                  <w:pPr>
                    <w:pStyle w:val="p0"/>
                    <w:spacing w:line="240" w:lineRule="auto"/>
                  </w:pPr>
                  <w:r w:rsidRPr="009332C7">
                    <w:rPr>
                      <w:rFonts w:hAnsi="宋体"/>
                    </w:rPr>
                    <w:t>售后服务与维修</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5.1.1</w:t>
                  </w:r>
                </w:p>
              </w:tc>
              <w:tc>
                <w:tcPr>
                  <w:tcW w:w="6379" w:type="dxa"/>
                  <w:vAlign w:val="center"/>
                </w:tcPr>
                <w:p w:rsidR="00E1130E" w:rsidRPr="009332C7" w:rsidRDefault="00E1130E" w:rsidP="00C975B5">
                  <w:pPr>
                    <w:pStyle w:val="p0"/>
                    <w:spacing w:line="240" w:lineRule="auto"/>
                    <w:jc w:val="left"/>
                  </w:pPr>
                  <w:r w:rsidRPr="009332C7">
                    <w:t>12</w:t>
                  </w:r>
                  <w:r w:rsidRPr="009332C7">
                    <w:rPr>
                      <w:rFonts w:hAnsi="宋体"/>
                    </w:rPr>
                    <w:t>小时内电话答疑，</w:t>
                  </w:r>
                  <w:r w:rsidRPr="009332C7">
                    <w:t>48</w:t>
                  </w:r>
                  <w:r w:rsidRPr="009332C7">
                    <w:rPr>
                      <w:rFonts w:hAnsi="宋体"/>
                    </w:rPr>
                    <w:t>小时现场解决。</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5.1.2</w:t>
                  </w:r>
                </w:p>
              </w:tc>
              <w:tc>
                <w:tcPr>
                  <w:tcW w:w="6379" w:type="dxa"/>
                  <w:vAlign w:val="center"/>
                </w:tcPr>
                <w:p w:rsidR="00E1130E" w:rsidRPr="009332C7" w:rsidRDefault="00E1130E" w:rsidP="00C975B5">
                  <w:pPr>
                    <w:pStyle w:val="p0"/>
                    <w:spacing w:line="240" w:lineRule="auto"/>
                    <w:jc w:val="left"/>
                  </w:pPr>
                  <w:r w:rsidRPr="009332C7">
                    <w:rPr>
                      <w:rFonts w:hAnsi="宋体"/>
                    </w:rPr>
                    <w:t>原则上每年最少两次回访，解答买方日常出现的疑问。</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5.2</w:t>
                  </w:r>
                </w:p>
              </w:tc>
              <w:tc>
                <w:tcPr>
                  <w:tcW w:w="6379" w:type="dxa"/>
                  <w:vAlign w:val="center"/>
                </w:tcPr>
                <w:p w:rsidR="00E1130E" w:rsidRPr="009332C7" w:rsidRDefault="00E1130E" w:rsidP="00C975B5">
                  <w:pPr>
                    <w:pStyle w:val="p0"/>
                    <w:spacing w:line="240" w:lineRule="auto"/>
                    <w:jc w:val="left"/>
                  </w:pPr>
                  <w:r w:rsidRPr="009332C7">
                    <w:rPr>
                      <w:rFonts w:hAnsi="宋体"/>
                    </w:rPr>
                    <w:t>质保期：</w:t>
                  </w:r>
                  <w:r w:rsidRPr="009332C7">
                    <w:t xml:space="preserve"> 1</w:t>
                  </w:r>
                  <w:r>
                    <w:rPr>
                      <w:rFonts w:hAnsi="宋体"/>
                    </w:rPr>
                    <w:t>年</w:t>
                  </w:r>
                  <w:r w:rsidRPr="009332C7">
                    <w:rPr>
                      <w:rFonts w:hAnsi="宋体"/>
                    </w:rPr>
                    <w:t>，保修期内，卖方负责为用户免费维修或更换相应损坏部件。</w:t>
                  </w:r>
                </w:p>
              </w:tc>
            </w:tr>
            <w:tr w:rsidR="00E1130E" w:rsidRPr="009332C7" w:rsidTr="00C975B5">
              <w:trPr>
                <w:trHeight w:val="454"/>
                <w:jc w:val="center"/>
              </w:trPr>
              <w:tc>
                <w:tcPr>
                  <w:tcW w:w="1494" w:type="dxa"/>
                  <w:vAlign w:val="center"/>
                </w:tcPr>
                <w:p w:rsidR="00E1130E" w:rsidRPr="009332C7" w:rsidRDefault="00E1130E" w:rsidP="00C975B5">
                  <w:pPr>
                    <w:pStyle w:val="p0"/>
                    <w:spacing w:before="168" w:after="168" w:line="240" w:lineRule="auto"/>
                    <w:jc w:val="center"/>
                  </w:pPr>
                  <w:r w:rsidRPr="009332C7">
                    <w:t>5.3</w:t>
                  </w:r>
                </w:p>
              </w:tc>
              <w:tc>
                <w:tcPr>
                  <w:tcW w:w="6379" w:type="dxa"/>
                  <w:vAlign w:val="center"/>
                </w:tcPr>
                <w:p w:rsidR="00E1130E" w:rsidRPr="009332C7" w:rsidRDefault="00E1130E" w:rsidP="00C975B5">
                  <w:pPr>
                    <w:pStyle w:val="p0"/>
                    <w:spacing w:before="168" w:after="168" w:line="240" w:lineRule="auto"/>
                    <w:jc w:val="left"/>
                  </w:pPr>
                  <w:r w:rsidRPr="009332C7">
                    <w:rPr>
                      <w:rFonts w:hAnsi="宋体"/>
                    </w:rPr>
                    <w:t>设备移交：合同总价包括安装调试，免费安装现场培训，设备移交用户，设备移交以设备验收为终结。</w:t>
                  </w:r>
                </w:p>
              </w:tc>
            </w:tr>
          </w:tbl>
          <w:p w:rsidR="00E1130E" w:rsidRPr="00ED5752" w:rsidRDefault="00E1130E" w:rsidP="00E1130E">
            <w:pPr>
              <w:tabs>
                <w:tab w:val="left" w:pos="792"/>
              </w:tabs>
              <w:spacing w:line="500" w:lineRule="exact"/>
              <w:rPr>
                <w:rFonts w:hint="eastAsia"/>
                <w:sz w:val="24"/>
              </w:rPr>
            </w:pPr>
          </w:p>
          <w:p w:rsidR="00E1130E" w:rsidRDefault="00E1130E" w:rsidP="00E1130E">
            <w:pPr>
              <w:spacing w:line="360" w:lineRule="auto"/>
              <w:rPr>
                <w:rFonts w:hint="eastAsia"/>
                <w:sz w:val="24"/>
              </w:rPr>
            </w:pPr>
            <w:r>
              <w:rPr>
                <w:rFonts w:hint="eastAsia"/>
                <w:sz w:val="24"/>
              </w:rPr>
              <w:t>配置：一套</w:t>
            </w:r>
          </w:p>
          <w:p w:rsidR="00E1130E" w:rsidRDefault="00E1130E" w:rsidP="00E1130E">
            <w:pPr>
              <w:spacing w:line="360" w:lineRule="auto"/>
              <w:rPr>
                <w:rFonts w:hint="eastAsia"/>
                <w:sz w:val="24"/>
              </w:rPr>
            </w:pPr>
            <w:r>
              <w:rPr>
                <w:rFonts w:hint="eastAsia"/>
                <w:sz w:val="24"/>
              </w:rPr>
              <w:t xml:space="preserve">      </w:t>
            </w:r>
          </w:p>
          <w:p w:rsidR="00B82D58" w:rsidRPr="00B82D58" w:rsidRDefault="00B82D58" w:rsidP="004C19EC">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B82D58" w:rsidRDefault="00B82D58" w:rsidP="001809C0">
      <w:pPr>
        <w:widowControl/>
        <w:jc w:val="left"/>
        <w:rPr>
          <w:rFonts w:ascii="宋体" w:hAnsi="宋体" w:cs="Arial"/>
          <w:sz w:val="24"/>
        </w:rPr>
      </w:pPr>
    </w:p>
    <w:p w:rsidR="00B82D58" w:rsidRDefault="00B82D58">
      <w:pPr>
        <w:widowControl/>
        <w:jc w:val="left"/>
        <w:rPr>
          <w:rFonts w:ascii="宋体" w:hAnsi="宋体" w:cs="Arial"/>
          <w:sz w:val="24"/>
        </w:rPr>
      </w:pPr>
      <w:r>
        <w:rPr>
          <w:rFonts w:ascii="宋体" w:hAnsi="宋体" w:cs="Arial"/>
          <w:sz w:val="24"/>
        </w:rPr>
        <w:br w:type="page"/>
      </w:r>
    </w:p>
    <w:p w:rsidR="001809C0" w:rsidRPr="00B82D58" w:rsidRDefault="001809C0" w:rsidP="001809C0">
      <w:pPr>
        <w:widowControl/>
        <w:jc w:val="left"/>
        <w:rPr>
          <w:rFonts w:ascii="宋体" w:hAnsi="宋体" w:cs="Arial"/>
          <w:sz w:val="24"/>
        </w:rPr>
      </w:pPr>
    </w:p>
    <w:p w:rsidR="007B5D07" w:rsidRDefault="00AB03F5" w:rsidP="00AB03F5">
      <w:pPr>
        <w:pStyle w:val="1"/>
      </w:pPr>
      <w:bookmarkStart w:id="67" w:name="_Toc439168855"/>
      <w:r>
        <w:rPr>
          <w:rFonts w:hint="eastAsia"/>
        </w:rPr>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F854E6">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AA5E60">
        <w:rPr>
          <w:rFonts w:ascii="宋体" w:hAnsi="宋体" w:hint="eastAsia"/>
          <w:sz w:val="24"/>
        </w:rPr>
        <w:t>09-139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A5E60">
        <w:rPr>
          <w:rFonts w:asciiTheme="minorEastAsia" w:hAnsiTheme="minorEastAsia" w:hint="eastAsia"/>
          <w:sz w:val="24"/>
        </w:rPr>
        <w:t>汽车内饰件VOCs环境舱</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AA5E60">
        <w:rPr>
          <w:rFonts w:ascii="宋体" w:hAnsi="宋体" w:hint="eastAsia"/>
          <w:sz w:val="24"/>
        </w:rPr>
        <w:t>09-139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AA5E60">
        <w:rPr>
          <w:rFonts w:ascii="宋体" w:hAnsi="宋体" w:hint="eastAsia"/>
          <w:bCs/>
          <w:sz w:val="24"/>
        </w:rPr>
        <w:t>09-139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79E" w:rsidRDefault="0041179E" w:rsidP="004E6772">
      <w:r>
        <w:separator/>
      </w:r>
    </w:p>
  </w:endnote>
  <w:endnote w:type="continuationSeparator" w:id="1">
    <w:p w:rsidR="0041179E" w:rsidRDefault="0041179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Default="00F854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54E6" w:rsidRPr="00EA057E" w:rsidRDefault="00187D1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854E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1130E" w:rsidRPr="00E1130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F854E6" w:rsidRDefault="00F854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79E" w:rsidRDefault="0041179E" w:rsidP="004E6772">
      <w:r>
        <w:separator/>
      </w:r>
    </w:p>
  </w:footnote>
  <w:footnote w:type="continuationSeparator" w:id="1">
    <w:p w:rsidR="0041179E" w:rsidRDefault="0041179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A5E60">
      <w:rPr>
        <w:rFonts w:ascii="宋体" w:hAnsi="宋体" w:cs="宋体" w:hint="eastAsia"/>
        <w:kern w:val="0"/>
        <w:sz w:val="21"/>
        <w:szCs w:val="21"/>
      </w:rPr>
      <w:t>汽车内饰件VOCs环境舱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A5E60">
      <w:rPr>
        <w:rFonts w:ascii="宋体" w:hAnsi="宋体" w:cs="宋体" w:hint="eastAsia"/>
        <w:kern w:val="0"/>
        <w:sz w:val="21"/>
        <w:szCs w:val="21"/>
      </w:rPr>
      <w:t>汽车内饰件VOCs环境舱</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87D14"/>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9E"/>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C10CB"/>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43C97"/>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A5E6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090"/>
    <w:rsid w:val="00B529B9"/>
    <w:rsid w:val="00B534DF"/>
    <w:rsid w:val="00B82D58"/>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1FA5"/>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84461"/>
    <w:rsid w:val="00D9270F"/>
    <w:rsid w:val="00DA2D1B"/>
    <w:rsid w:val="00DA4AC1"/>
    <w:rsid w:val="00DB0B1C"/>
    <w:rsid w:val="00DB237F"/>
    <w:rsid w:val="00DB6F59"/>
    <w:rsid w:val="00DC02D3"/>
    <w:rsid w:val="00DC715B"/>
    <w:rsid w:val="00DC7494"/>
    <w:rsid w:val="00DD46C1"/>
    <w:rsid w:val="00E05921"/>
    <w:rsid w:val="00E103D6"/>
    <w:rsid w:val="00E1130E"/>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54E6"/>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HTML">
    <w:name w:val="HTML Preformatted"/>
    <w:basedOn w:val="a0"/>
    <w:link w:val="HTMLChar"/>
    <w:uiPriority w:val="99"/>
    <w:unhideWhenUsed/>
    <w:rsid w:val="00B82D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B82D58"/>
    <w:rPr>
      <w:rFonts w:ascii="宋体" w:eastAsia="宋体" w:hAnsi="宋体" w:cs="宋体"/>
      <w:kern w:val="0"/>
      <w:sz w:val="24"/>
      <w:szCs w:val="24"/>
    </w:rPr>
  </w:style>
  <w:style w:type="paragraph" w:customStyle="1" w:styleId="p0">
    <w:name w:val="p0"/>
    <w:basedOn w:val="a0"/>
    <w:rsid w:val="00E1130E"/>
    <w:pPr>
      <w:widowControl/>
      <w:snapToGrid w:val="0"/>
      <w:spacing w:line="312" w:lineRule="atLeast"/>
    </w:pPr>
    <w:rPr>
      <w:kern w:val="0"/>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4461</Words>
  <Characters>25428</Characters>
  <Application>Microsoft Office Word</Application>
  <DocSecurity>0</DocSecurity>
  <Lines>211</Lines>
  <Paragraphs>59</Paragraphs>
  <ScaleCrop>false</ScaleCrop>
  <Company>Lenovo</Company>
  <LinksUpToDate>false</LinksUpToDate>
  <CharactersWithSpaces>29830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80</cp:revision>
  <cp:lastPrinted>2015-12-14T05:56:00Z</cp:lastPrinted>
  <dcterms:created xsi:type="dcterms:W3CDTF">2017-08-23T07:30:00Z</dcterms:created>
  <dcterms:modified xsi:type="dcterms:W3CDTF">2017-09-22T09:03:00Z</dcterms:modified>
</cp:coreProperties>
</file>