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786C25" w:rsidP="00EA5F0B">
      <w:pPr>
        <w:spacing w:line="360" w:lineRule="auto"/>
        <w:jc w:val="center"/>
        <w:rPr>
          <w:b/>
          <w:bCs/>
          <w:sz w:val="44"/>
        </w:rPr>
      </w:pPr>
      <w:r>
        <w:rPr>
          <w:rFonts w:ascii="宋体" w:hAnsi="宋体" w:cs="宋体" w:hint="eastAsia"/>
          <w:b/>
          <w:kern w:val="0"/>
          <w:sz w:val="44"/>
          <w:szCs w:val="44"/>
        </w:rPr>
        <w:t>广电计量2018年复合型图像尺寸测量仪采购项目（第二次）</w:t>
      </w:r>
    </w:p>
    <w:p w:rsidR="004E6772" w:rsidRPr="00786C25"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32E05"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032E05">
        <w:rPr>
          <w:rFonts w:ascii="仿宋_GB2312" w:eastAsia="仿宋_GB2312" w:hint="eastAsia"/>
          <w:b/>
          <w:color w:val="000000" w:themeColor="text1"/>
          <w:sz w:val="36"/>
          <w:szCs w:val="36"/>
        </w:rPr>
        <w:t>GDJL-18/09-255</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253BFE">
      <w:pPr>
        <w:pStyle w:val="10"/>
        <w:tabs>
          <w:tab w:val="right" w:leader="dot" w:pos="9402"/>
        </w:tabs>
        <w:rPr>
          <w:rFonts w:eastAsiaTheme="minorEastAsia" w:cstheme="minorBidi"/>
          <w:b w:val="0"/>
          <w:bCs w:val="0"/>
          <w:caps w:val="0"/>
          <w:noProof/>
          <w:sz w:val="21"/>
          <w:szCs w:val="22"/>
        </w:rPr>
      </w:pPr>
      <w:r w:rsidRPr="00253BFE">
        <w:rPr>
          <w:sz w:val="21"/>
          <w:szCs w:val="21"/>
        </w:rPr>
        <w:fldChar w:fldCharType="begin"/>
      </w:r>
      <w:r w:rsidR="00E34B45" w:rsidRPr="00C6116C">
        <w:rPr>
          <w:sz w:val="21"/>
          <w:szCs w:val="21"/>
        </w:rPr>
        <w:instrText xml:space="preserve"> TOC \o "1-3" \h \z \u </w:instrText>
      </w:r>
      <w:r w:rsidRPr="00253BFE">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253BFE">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253BFE">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253BFE"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786C25">
        <w:rPr>
          <w:rFonts w:asciiTheme="minorEastAsia" w:hAnsiTheme="minorEastAsia" w:hint="eastAsia"/>
          <w:sz w:val="24"/>
        </w:rPr>
        <w:t>广电计量2018年复合型图像尺寸测量仪采购项目（第二次）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86C25">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EB45ED">
        <w:rPr>
          <w:rFonts w:asciiTheme="minorEastAsia" w:eastAsiaTheme="minorEastAsia" w:hAnsiTheme="minorEastAsia" w:hint="eastAsia"/>
          <w:sz w:val="24"/>
        </w:rPr>
        <w:t>24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32E05">
        <w:rPr>
          <w:rFonts w:asciiTheme="minorEastAsia" w:eastAsiaTheme="minorEastAsia" w:hAnsiTheme="minorEastAsia" w:hint="eastAsia"/>
          <w:bCs/>
          <w:sz w:val="24"/>
        </w:rPr>
        <w:t>GDJL-18/09-255</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786C25">
        <w:rPr>
          <w:rFonts w:asciiTheme="minorEastAsia" w:hAnsiTheme="minorEastAsia" w:hint="eastAsia"/>
          <w:sz w:val="24"/>
        </w:rPr>
        <w:t>广电计量2018年复合型图像尺寸测量仪采购项目（第二次）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032E05" w:rsidP="009F18FD">
            <w:pPr>
              <w:jc w:val="center"/>
            </w:pPr>
            <w:r w:rsidRPr="00032E05">
              <w:rPr>
                <w:rFonts w:asciiTheme="minorEastAsia" w:hAnsiTheme="minorEastAsia" w:hint="eastAsia"/>
                <w:sz w:val="24"/>
              </w:rPr>
              <w:t>复合型图像尺寸测量仪</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r w:rsidR="00EA1CFE">
              <w:rPr>
                <w:rFonts w:ascii="宋体" w:hAnsi="宋体" w:cs="宋体" w:hint="eastAsia"/>
                <w:kern w:val="0"/>
                <w:sz w:val="24"/>
              </w:rPr>
              <w:t>套</w:t>
            </w:r>
          </w:p>
        </w:tc>
        <w:tc>
          <w:tcPr>
            <w:tcW w:w="1503" w:type="dxa"/>
            <w:shd w:val="clear" w:color="auto" w:fill="FFFFFF"/>
            <w:vAlign w:val="center"/>
          </w:tcPr>
          <w:p w:rsidR="009F18FD" w:rsidRPr="00C6116C" w:rsidRDefault="00B06247"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032E05">
        <w:rPr>
          <w:rFonts w:asciiTheme="minorEastAsia" w:eastAsiaTheme="minorEastAsia" w:hAnsiTheme="minorEastAsia" w:hint="eastAsia"/>
          <w:sz w:val="24"/>
        </w:rPr>
        <w:t>1</w:t>
      </w:r>
      <w:r w:rsidR="00786C25">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EB45ED">
        <w:rPr>
          <w:rFonts w:asciiTheme="minorEastAsia" w:eastAsiaTheme="minorEastAsia" w:hAnsiTheme="minorEastAsia" w:hint="eastAsia"/>
          <w:sz w:val="24"/>
        </w:rPr>
        <w:t>13</w:t>
      </w:r>
      <w:r w:rsidR="009D2907" w:rsidRPr="00C6116C">
        <w:rPr>
          <w:rFonts w:asciiTheme="minorEastAsia" w:eastAsiaTheme="minorEastAsia" w:hAnsiTheme="minorEastAsia" w:hint="eastAsia"/>
          <w:sz w:val="24"/>
        </w:rPr>
        <w:t>日</w:t>
      </w:r>
      <w:r w:rsidR="00EB45E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032E05">
        <w:rPr>
          <w:rFonts w:asciiTheme="minorEastAsia" w:eastAsiaTheme="minorEastAsia" w:hAnsiTheme="minorEastAsia" w:hint="eastAsia"/>
          <w:sz w:val="24"/>
        </w:rPr>
        <w:t>1</w:t>
      </w:r>
      <w:r w:rsidR="00786C25">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EB45ED">
        <w:rPr>
          <w:rFonts w:asciiTheme="minorEastAsia" w:eastAsiaTheme="minorEastAsia" w:hAnsiTheme="minorEastAsia" w:hint="eastAsia"/>
          <w:sz w:val="24"/>
        </w:rPr>
        <w:t>13</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86C25">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EB45ED">
        <w:rPr>
          <w:rFonts w:asciiTheme="minorEastAsia" w:eastAsiaTheme="minorEastAsia" w:hAnsiTheme="minorEastAsia" w:hint="eastAsia"/>
          <w:sz w:val="24"/>
          <w:shd w:val="clear" w:color="auto" w:fill="FFFF00"/>
        </w:rPr>
        <w:t>31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5964D4">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EB45ED">
        <w:rPr>
          <w:rFonts w:asciiTheme="minorEastAsia" w:eastAsiaTheme="minorEastAsia" w:hAnsiTheme="minorEastAsia" w:hint="eastAsia"/>
          <w:sz w:val="24"/>
        </w:rPr>
        <w:t>24</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786C25"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广电计量2018年复合型图像尺寸测量仪采购项目（第二次）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32E05">
              <w:rPr>
                <w:rFonts w:asciiTheme="minorEastAsia" w:eastAsiaTheme="minorEastAsia" w:hAnsiTheme="minorEastAsia"/>
                <w:szCs w:val="21"/>
              </w:rPr>
              <w:t>GDJL-18/09-255</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EB45ED">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093F69">
              <w:rPr>
                <w:rFonts w:asciiTheme="minorEastAsia" w:eastAsiaTheme="minorEastAsia" w:hAnsiTheme="minorEastAsia" w:hint="eastAsia"/>
                <w:szCs w:val="21"/>
              </w:rPr>
              <w:t>1</w:t>
            </w:r>
            <w:r w:rsidR="005964D4">
              <w:rPr>
                <w:rFonts w:asciiTheme="minorEastAsia" w:eastAsiaTheme="minorEastAsia" w:hAnsiTheme="minorEastAsia" w:hint="eastAsia"/>
                <w:szCs w:val="21"/>
              </w:rPr>
              <w:t>1</w:t>
            </w:r>
            <w:r w:rsidR="009F18FD">
              <w:rPr>
                <w:rFonts w:asciiTheme="minorEastAsia" w:eastAsiaTheme="minorEastAsia" w:hAnsiTheme="minorEastAsia" w:hint="eastAsia"/>
                <w:szCs w:val="21"/>
              </w:rPr>
              <w:t>月</w:t>
            </w:r>
            <w:r w:rsidR="00EB45ED">
              <w:rPr>
                <w:rFonts w:asciiTheme="minorEastAsia" w:eastAsiaTheme="minorEastAsia" w:hAnsiTheme="minorEastAsia" w:hint="eastAsia"/>
                <w:szCs w:val="21"/>
              </w:rPr>
              <w:t>13</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32E05">
              <w:rPr>
                <w:rFonts w:asciiTheme="minorEastAsia" w:eastAsiaTheme="minorEastAsia" w:hAnsiTheme="minorEastAsia"/>
                <w:szCs w:val="21"/>
              </w:rPr>
              <w:t>GDJL-18/09-255</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EB45ED">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093F69">
              <w:rPr>
                <w:rFonts w:asciiTheme="minorEastAsia" w:eastAsiaTheme="minorEastAsia" w:hAnsiTheme="minorEastAsia" w:hint="eastAsia"/>
                <w:szCs w:val="21"/>
                <w:u w:val="single"/>
              </w:rPr>
              <w:t>1</w:t>
            </w:r>
            <w:r w:rsidR="005964D4">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EB45ED">
              <w:rPr>
                <w:rFonts w:asciiTheme="minorEastAsia" w:eastAsiaTheme="minorEastAsia" w:hAnsiTheme="minorEastAsia" w:hint="eastAsia"/>
                <w:szCs w:val="21"/>
                <w:u w:val="single"/>
              </w:rPr>
              <w:t>13</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5964D4">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月</w:t>
            </w:r>
            <w:r w:rsidR="00EB45ED">
              <w:rPr>
                <w:rFonts w:asciiTheme="minorEastAsia" w:eastAsiaTheme="minorEastAsia" w:hAnsiTheme="minorEastAsia" w:hint="eastAsia"/>
                <w:szCs w:val="21"/>
                <w:u w:val="single"/>
              </w:rPr>
              <w:t>13</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093F69" w:rsidRPr="00C6116C" w:rsidTr="0049039A">
        <w:trPr>
          <w:trHeight w:val="478"/>
          <w:tblCellSpacing w:w="20" w:type="dxa"/>
        </w:trPr>
        <w:tc>
          <w:tcPr>
            <w:tcW w:w="2653" w:type="dxa"/>
            <w:shd w:val="clear" w:color="auto" w:fill="FFFFFF"/>
            <w:vAlign w:val="center"/>
            <w:hideMark/>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093F69" w:rsidRPr="00C6116C" w:rsidTr="0049039A">
        <w:trPr>
          <w:trHeight w:val="70"/>
          <w:tblCellSpacing w:w="20" w:type="dxa"/>
        </w:trPr>
        <w:tc>
          <w:tcPr>
            <w:tcW w:w="2653" w:type="dxa"/>
            <w:shd w:val="clear" w:color="auto" w:fill="FFFFFF"/>
            <w:vAlign w:val="center"/>
            <w:hideMark/>
          </w:tcPr>
          <w:p w:rsidR="00093F69" w:rsidRDefault="00093F69" w:rsidP="0049039A">
            <w:pPr>
              <w:jc w:val="center"/>
            </w:pPr>
            <w:r w:rsidRPr="00032E05">
              <w:rPr>
                <w:rFonts w:asciiTheme="minorEastAsia" w:hAnsiTheme="minorEastAsia" w:hint="eastAsia"/>
                <w:sz w:val="24"/>
              </w:rPr>
              <w:t>复合型图像尺寸测量仪</w:t>
            </w:r>
          </w:p>
        </w:tc>
        <w:tc>
          <w:tcPr>
            <w:tcW w:w="1449"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093F69" w:rsidRPr="00C6116C" w:rsidRDefault="00093F69" w:rsidP="0049039A">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F5088" w:rsidRPr="00C6116C" w:rsidTr="00A96BBB">
        <w:trPr>
          <w:trHeight w:val="1249"/>
        </w:trPr>
        <w:tc>
          <w:tcPr>
            <w:tcW w:w="1384" w:type="dxa"/>
            <w:vAlign w:val="center"/>
          </w:tcPr>
          <w:p w:rsidR="001F5088" w:rsidRPr="00C6116C" w:rsidRDefault="001F5088" w:rsidP="00B86ED3">
            <w:pPr>
              <w:spacing w:line="400" w:lineRule="exact"/>
              <w:jc w:val="center"/>
              <w:rPr>
                <w:sz w:val="24"/>
              </w:rPr>
            </w:pPr>
            <w:r w:rsidRPr="00C6116C">
              <w:rPr>
                <w:sz w:val="24"/>
              </w:rPr>
              <w:t>项目要求</w:t>
            </w:r>
          </w:p>
          <w:p w:rsidR="001F5088" w:rsidRPr="00C6116C" w:rsidRDefault="001F5088" w:rsidP="00B86ED3">
            <w:pPr>
              <w:spacing w:line="400" w:lineRule="exact"/>
              <w:jc w:val="center"/>
              <w:rPr>
                <w:sz w:val="24"/>
              </w:rPr>
            </w:pPr>
            <w:r w:rsidRPr="00C6116C">
              <w:rPr>
                <w:sz w:val="24"/>
              </w:rPr>
              <w:t>技术指标</w:t>
            </w:r>
          </w:p>
        </w:tc>
        <w:tc>
          <w:tcPr>
            <w:tcW w:w="7872" w:type="dxa"/>
          </w:tcPr>
          <w:p w:rsidR="001F5088" w:rsidRPr="001F5088" w:rsidRDefault="001F5088" w:rsidP="001F5088">
            <w:pPr>
              <w:tabs>
                <w:tab w:val="left" w:pos="792"/>
              </w:tabs>
              <w:spacing w:line="360" w:lineRule="auto"/>
              <w:rPr>
                <w:sz w:val="24"/>
              </w:rPr>
            </w:pPr>
            <w:r w:rsidRPr="001F5088">
              <w:rPr>
                <w:rFonts w:hint="eastAsia"/>
                <w:sz w:val="24"/>
              </w:rPr>
              <w:t>一、外观要求</w:t>
            </w:r>
          </w:p>
          <w:p w:rsidR="001F5088" w:rsidRPr="001F5088" w:rsidRDefault="001F5088" w:rsidP="001F5088">
            <w:pPr>
              <w:tabs>
                <w:tab w:val="left" w:pos="792"/>
              </w:tabs>
              <w:spacing w:line="360" w:lineRule="auto"/>
              <w:rPr>
                <w:sz w:val="24"/>
              </w:rPr>
            </w:pPr>
            <w:r w:rsidRPr="001F5088">
              <w:rPr>
                <w:rFonts w:hint="eastAsia"/>
                <w:sz w:val="24"/>
              </w:rPr>
              <w:t>1</w:t>
            </w:r>
            <w:r w:rsidRPr="001F5088">
              <w:rPr>
                <w:rFonts w:hint="eastAsia"/>
                <w:sz w:val="24"/>
              </w:rPr>
              <w:t>、仪器和附件的涂镀面应平整、均匀、色调一致。外部零件结合处应整齐。</w:t>
            </w:r>
          </w:p>
          <w:p w:rsidR="001F5088" w:rsidRPr="001F5088" w:rsidRDefault="001F5088" w:rsidP="001F5088">
            <w:pPr>
              <w:tabs>
                <w:tab w:val="left" w:pos="792"/>
              </w:tabs>
              <w:spacing w:line="360" w:lineRule="auto"/>
              <w:rPr>
                <w:sz w:val="24"/>
              </w:rPr>
            </w:pPr>
            <w:r w:rsidRPr="001F5088">
              <w:rPr>
                <w:rFonts w:hint="eastAsia"/>
                <w:sz w:val="24"/>
              </w:rPr>
              <w:t>2</w:t>
            </w:r>
            <w:r w:rsidRPr="001F5088">
              <w:rPr>
                <w:rFonts w:hint="eastAsia"/>
                <w:sz w:val="24"/>
              </w:rPr>
              <w:t>、仪器上应标有名称、型号、规格、编号、制造厂名、出厂日期等标识。</w:t>
            </w:r>
          </w:p>
          <w:p w:rsidR="001F5088" w:rsidRPr="001F5088" w:rsidRDefault="001F5088" w:rsidP="001F5088">
            <w:pPr>
              <w:tabs>
                <w:tab w:val="left" w:pos="792"/>
              </w:tabs>
              <w:spacing w:line="360" w:lineRule="auto"/>
              <w:rPr>
                <w:sz w:val="24"/>
              </w:rPr>
            </w:pPr>
            <w:r w:rsidRPr="001F5088">
              <w:rPr>
                <w:rFonts w:hint="eastAsia"/>
                <w:sz w:val="24"/>
              </w:rPr>
              <w:t>二、功能指标要求</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1</w:t>
            </w:r>
            <w:r w:rsidRPr="001F5088">
              <w:rPr>
                <w:rFonts w:hint="eastAsia"/>
                <w:sz w:val="24"/>
              </w:rPr>
              <w:t>、仪器各项指标满足</w:t>
            </w:r>
            <w:r w:rsidRPr="001F5088">
              <w:rPr>
                <w:rFonts w:hint="eastAsia"/>
                <w:sz w:val="24"/>
              </w:rPr>
              <w:t xml:space="preserve">JJF 1318-2011 </w:t>
            </w:r>
            <w:r w:rsidRPr="001F5088">
              <w:rPr>
                <w:rFonts w:hint="eastAsia"/>
                <w:sz w:val="24"/>
              </w:rPr>
              <w:t>影像测量仪校准规范及</w:t>
            </w:r>
            <w:r w:rsidRPr="001F5088">
              <w:rPr>
                <w:rFonts w:hint="eastAsia"/>
                <w:sz w:val="24"/>
              </w:rPr>
              <w:t xml:space="preserve">JJF 1064-2004 </w:t>
            </w:r>
            <w:r w:rsidRPr="001F5088">
              <w:rPr>
                <w:rFonts w:hint="eastAsia"/>
                <w:sz w:val="24"/>
              </w:rPr>
              <w:t>坐标测量机校准规范。</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2</w:t>
            </w:r>
            <w:r w:rsidRPr="001F5088">
              <w:rPr>
                <w:rFonts w:hint="eastAsia"/>
                <w:sz w:val="24"/>
              </w:rPr>
              <w:t>、自动识别测量对象形状无需定位测量，视野位置内可一次性测量。</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3</w:t>
            </w:r>
            <w:r w:rsidRPr="001F5088">
              <w:rPr>
                <w:rFonts w:hint="eastAsia"/>
                <w:sz w:val="24"/>
              </w:rPr>
              <w:t>、仪器能够满足</w:t>
            </w:r>
            <w:r w:rsidRPr="001F5088">
              <w:rPr>
                <w:rFonts w:hint="eastAsia"/>
                <w:sz w:val="24"/>
              </w:rPr>
              <w:t xml:space="preserve">JJG 343-2012 </w:t>
            </w:r>
            <w:r w:rsidRPr="001F5088">
              <w:rPr>
                <w:rFonts w:hint="eastAsia"/>
                <w:sz w:val="24"/>
              </w:rPr>
              <w:t>光滑极限量规检定规程、</w:t>
            </w:r>
            <w:r w:rsidRPr="001F5088">
              <w:rPr>
                <w:rFonts w:hint="eastAsia"/>
                <w:sz w:val="24"/>
              </w:rPr>
              <w:t>JJF</w:t>
            </w:r>
            <w:r w:rsidRPr="001F5088">
              <w:rPr>
                <w:rFonts w:hint="eastAsia"/>
                <w:sz w:val="24"/>
              </w:rPr>
              <w:t>（浙）</w:t>
            </w:r>
            <w:r w:rsidRPr="001F5088">
              <w:rPr>
                <w:rFonts w:hint="eastAsia"/>
                <w:sz w:val="24"/>
              </w:rPr>
              <w:t>1119-2015</w:t>
            </w:r>
            <w:r w:rsidRPr="001F5088">
              <w:rPr>
                <w:rFonts w:hint="eastAsia"/>
                <w:sz w:val="24"/>
              </w:rPr>
              <w:t>家用和类似用途插头插座量规校准规范、</w:t>
            </w:r>
            <w:r w:rsidRPr="001F5088">
              <w:rPr>
                <w:rFonts w:hint="eastAsia"/>
                <w:sz w:val="24"/>
              </w:rPr>
              <w:t xml:space="preserve">JJF 1175-2007 </w:t>
            </w:r>
            <w:r w:rsidRPr="001F5088">
              <w:rPr>
                <w:rFonts w:hint="eastAsia"/>
                <w:sz w:val="24"/>
              </w:rPr>
              <w:t>试验筛校准规范、</w:t>
            </w:r>
            <w:r w:rsidRPr="001F5088">
              <w:rPr>
                <w:rFonts w:hint="eastAsia"/>
                <w:sz w:val="24"/>
              </w:rPr>
              <w:t xml:space="preserve">JJG 58-2010 </w:t>
            </w:r>
            <w:r w:rsidRPr="001F5088">
              <w:rPr>
                <w:rFonts w:hint="eastAsia"/>
                <w:sz w:val="24"/>
              </w:rPr>
              <w:t>半径样板检定规程、各类检具、量规、工件的校准要求。</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4</w:t>
            </w:r>
            <w:r w:rsidRPr="001F5088">
              <w:rPr>
                <w:rFonts w:hint="eastAsia"/>
                <w:sz w:val="24"/>
              </w:rPr>
              <w:t>、测量软件带</w:t>
            </w:r>
            <w:r w:rsidRPr="001F5088">
              <w:rPr>
                <w:rFonts w:hint="eastAsia"/>
                <w:sz w:val="24"/>
              </w:rPr>
              <w:t>CAD</w:t>
            </w:r>
            <w:r w:rsidRPr="001F5088">
              <w:rPr>
                <w:rFonts w:hint="eastAsia"/>
                <w:sz w:val="24"/>
              </w:rPr>
              <w:t>功能</w:t>
            </w:r>
            <w:r w:rsidRPr="001F5088">
              <w:rPr>
                <w:rFonts w:hint="eastAsia"/>
                <w:sz w:val="24"/>
              </w:rPr>
              <w:t xml:space="preserve">, </w:t>
            </w:r>
            <w:r w:rsidRPr="001F5088">
              <w:rPr>
                <w:rFonts w:hint="eastAsia"/>
                <w:sz w:val="24"/>
              </w:rPr>
              <w:t>并提供数据输出（或传输）端口协议。</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w:t>
            </w:r>
            <w:r w:rsidRPr="001F5088">
              <w:rPr>
                <w:rFonts w:hint="eastAsia"/>
                <w:sz w:val="24"/>
              </w:rPr>
              <w:t>5</w:t>
            </w:r>
            <w:r w:rsidRPr="001F5088">
              <w:rPr>
                <w:rFonts w:hint="eastAsia"/>
                <w:sz w:val="24"/>
              </w:rPr>
              <w:t>、复合型自动测量</w:t>
            </w:r>
            <w:r w:rsidRPr="001F5088">
              <w:rPr>
                <w:rFonts w:hint="eastAsia"/>
                <w:sz w:val="24"/>
              </w:rPr>
              <w:t>,</w:t>
            </w:r>
            <w:r w:rsidRPr="001F5088">
              <w:rPr>
                <w:rFonts w:hint="eastAsia"/>
                <w:sz w:val="24"/>
              </w:rPr>
              <w:t>包括影像测量及接触式传感器探针测量。</w:t>
            </w:r>
          </w:p>
          <w:p w:rsidR="001F5088" w:rsidRPr="001F5088" w:rsidRDefault="001F5088" w:rsidP="001F5088">
            <w:pPr>
              <w:tabs>
                <w:tab w:val="left" w:pos="792"/>
              </w:tabs>
              <w:spacing w:line="360" w:lineRule="auto"/>
              <w:rPr>
                <w:sz w:val="24"/>
              </w:rPr>
            </w:pPr>
            <w:r w:rsidRPr="001F5088">
              <w:rPr>
                <w:rFonts w:hint="eastAsia"/>
                <w:sz w:val="24"/>
              </w:rPr>
              <w:t>三、性能指标要求</w:t>
            </w:r>
          </w:p>
          <w:p w:rsidR="001F5088" w:rsidRPr="001F5088" w:rsidRDefault="001F5088" w:rsidP="001F5088">
            <w:pPr>
              <w:tabs>
                <w:tab w:val="left" w:pos="792"/>
              </w:tabs>
              <w:spacing w:line="360" w:lineRule="auto"/>
              <w:rPr>
                <w:sz w:val="24"/>
              </w:rPr>
            </w:pPr>
            <w:r w:rsidRPr="001F5088">
              <w:rPr>
                <w:rFonts w:ascii="宋体" w:hAnsi="宋体" w:cs="宋体" w:hint="eastAsia"/>
                <w:sz w:val="24"/>
              </w:rPr>
              <w:t>★</w:t>
            </w:r>
            <w:r w:rsidRPr="001F5088">
              <w:rPr>
                <w:rFonts w:hint="eastAsia"/>
                <w:sz w:val="24"/>
              </w:rPr>
              <w:t>1</w:t>
            </w:r>
            <w:r w:rsidRPr="001F5088">
              <w:rPr>
                <w:rFonts w:hint="eastAsia"/>
                <w:sz w:val="24"/>
              </w:rPr>
              <w:t>、非接触式</w:t>
            </w:r>
            <w:r w:rsidRPr="001F5088">
              <w:rPr>
                <w:sz w:val="24"/>
              </w:rPr>
              <w:t>测量精度：</w:t>
            </w:r>
            <w:r w:rsidRPr="001F5088">
              <w:rPr>
                <w:rFonts w:hint="eastAsia"/>
                <w:sz w:val="24"/>
              </w:rPr>
              <w:t>XY</w:t>
            </w:r>
            <w:r w:rsidRPr="001F5088">
              <w:rPr>
                <w:rFonts w:hint="eastAsia"/>
                <w:sz w:val="24"/>
              </w:rPr>
              <w:t>轴精度</w:t>
            </w:r>
            <w:r w:rsidRPr="001F5088">
              <w:rPr>
                <w:sz w:val="24"/>
              </w:rPr>
              <w:t>≤(1.8+L/250)μm</w:t>
            </w:r>
            <w:r w:rsidRPr="001F5088">
              <w:rPr>
                <w:rFonts w:hint="eastAsia"/>
                <w:sz w:val="24"/>
              </w:rPr>
              <w:t>；</w:t>
            </w:r>
          </w:p>
          <w:p w:rsidR="001F5088" w:rsidRPr="001F5088" w:rsidRDefault="001F5088" w:rsidP="001F5088">
            <w:pPr>
              <w:tabs>
                <w:tab w:val="left" w:pos="792"/>
              </w:tabs>
              <w:spacing w:line="360" w:lineRule="auto"/>
              <w:ind w:firstLineChars="150" w:firstLine="360"/>
              <w:rPr>
                <w:sz w:val="24"/>
              </w:rPr>
            </w:pPr>
            <w:r w:rsidRPr="001F5088">
              <w:rPr>
                <w:rFonts w:hint="eastAsia"/>
                <w:sz w:val="24"/>
              </w:rPr>
              <w:t>XY</w:t>
            </w:r>
            <w:r w:rsidRPr="001F5088">
              <w:rPr>
                <w:rFonts w:hint="eastAsia"/>
                <w:sz w:val="24"/>
              </w:rPr>
              <w:t>平面精度</w:t>
            </w:r>
            <w:r w:rsidRPr="001F5088">
              <w:rPr>
                <w:sz w:val="24"/>
              </w:rPr>
              <w:t>≤(1.8+L/250)μm</w:t>
            </w:r>
            <w:r w:rsidRPr="001F5088">
              <w:rPr>
                <w:rFonts w:hint="eastAsia"/>
                <w:sz w:val="24"/>
              </w:rPr>
              <w:t>;</w:t>
            </w:r>
          </w:p>
          <w:p w:rsidR="001F5088" w:rsidRPr="001F5088" w:rsidRDefault="001F5088" w:rsidP="001F5088">
            <w:pPr>
              <w:tabs>
                <w:tab w:val="left" w:pos="792"/>
              </w:tabs>
              <w:spacing w:line="360" w:lineRule="auto"/>
              <w:rPr>
                <w:sz w:val="24"/>
              </w:rPr>
            </w:pPr>
            <w:r w:rsidRPr="001F5088">
              <w:rPr>
                <w:rFonts w:hint="eastAsia"/>
                <w:sz w:val="24"/>
              </w:rPr>
              <w:t xml:space="preserve">   Z</w:t>
            </w:r>
            <w:r w:rsidRPr="001F5088">
              <w:rPr>
                <w:rFonts w:hint="eastAsia"/>
                <w:sz w:val="24"/>
              </w:rPr>
              <w:t>轴</w:t>
            </w:r>
            <w:r w:rsidRPr="001F5088">
              <w:rPr>
                <w:sz w:val="24"/>
              </w:rPr>
              <w:t>≤(3.0+L/200)μm</w:t>
            </w:r>
            <w:r w:rsidRPr="001F5088">
              <w:rPr>
                <w:rFonts w:hint="eastAsia"/>
                <w:sz w:val="24"/>
              </w:rPr>
              <w:t>。</w:t>
            </w:r>
            <w:r w:rsidRPr="001F5088">
              <w:rPr>
                <w:rFonts w:hint="eastAsia"/>
                <w:sz w:val="24"/>
              </w:rPr>
              <w:t xml:space="preserve"> (L</w:t>
            </w:r>
            <w:r w:rsidRPr="001F5088">
              <w:rPr>
                <w:rFonts w:hint="eastAsia"/>
                <w:sz w:val="24"/>
              </w:rPr>
              <w:t>单位：</w:t>
            </w:r>
            <w:r w:rsidRPr="001F5088">
              <w:rPr>
                <w:rFonts w:hint="eastAsia"/>
                <w:sz w:val="24"/>
              </w:rPr>
              <w:t xml:space="preserve">mm)   </w:t>
            </w:r>
          </w:p>
          <w:p w:rsidR="001F5088" w:rsidRPr="001F5088" w:rsidRDefault="001F5088" w:rsidP="001F5088">
            <w:pPr>
              <w:tabs>
                <w:tab w:val="left" w:pos="792"/>
              </w:tabs>
              <w:spacing w:line="360" w:lineRule="auto"/>
              <w:ind w:firstLineChars="150" w:firstLine="360"/>
              <w:rPr>
                <w:sz w:val="24"/>
              </w:rPr>
            </w:pPr>
            <w:r w:rsidRPr="001F5088">
              <w:rPr>
                <w:rFonts w:hint="eastAsia"/>
                <w:sz w:val="24"/>
              </w:rPr>
              <w:t>二维探测误差</w:t>
            </w:r>
            <w:r w:rsidRPr="001F5088">
              <w:rPr>
                <w:rFonts w:hint="eastAsia"/>
                <w:sz w:val="24"/>
              </w:rPr>
              <w:t xml:space="preserve">: </w:t>
            </w:r>
            <w:r w:rsidRPr="001F5088">
              <w:rPr>
                <w:rFonts w:hint="eastAsia"/>
                <w:sz w:val="24"/>
              </w:rPr>
              <w:t>不大于</w:t>
            </w:r>
            <w:r w:rsidRPr="001F5088">
              <w:rPr>
                <w:rFonts w:hint="eastAsia"/>
                <w:sz w:val="24"/>
              </w:rPr>
              <w:t>0.005mm</w:t>
            </w:r>
          </w:p>
          <w:p w:rsidR="001F5088" w:rsidRPr="001F5088" w:rsidRDefault="001F5088" w:rsidP="001F5088">
            <w:pPr>
              <w:tabs>
                <w:tab w:val="left" w:pos="792"/>
              </w:tabs>
              <w:spacing w:line="360" w:lineRule="auto"/>
              <w:rPr>
                <w:sz w:val="24"/>
              </w:rPr>
            </w:pPr>
            <w:r w:rsidRPr="001F5088">
              <w:rPr>
                <w:rFonts w:hint="eastAsia"/>
                <w:sz w:val="24"/>
              </w:rPr>
              <w:t xml:space="preserve">   </w:t>
            </w:r>
            <w:r w:rsidRPr="001F5088">
              <w:rPr>
                <w:rFonts w:hint="eastAsia"/>
                <w:sz w:val="24"/>
              </w:rPr>
              <w:t>影像测头二维探测误差</w:t>
            </w:r>
            <w:r w:rsidRPr="001F5088">
              <w:rPr>
                <w:rFonts w:hint="eastAsia"/>
                <w:sz w:val="24"/>
              </w:rPr>
              <w:t xml:space="preserve">: </w:t>
            </w:r>
            <w:r w:rsidRPr="001F5088">
              <w:rPr>
                <w:rFonts w:hint="eastAsia"/>
                <w:sz w:val="24"/>
              </w:rPr>
              <w:t>不大于</w:t>
            </w:r>
            <w:r w:rsidRPr="001F5088">
              <w:rPr>
                <w:rFonts w:hint="eastAsia"/>
                <w:sz w:val="24"/>
              </w:rPr>
              <w:t>0.005mm</w:t>
            </w:r>
          </w:p>
          <w:p w:rsidR="001F5088" w:rsidRPr="001F5088" w:rsidRDefault="001F5088" w:rsidP="001F5088">
            <w:pPr>
              <w:tabs>
                <w:tab w:val="left" w:pos="792"/>
              </w:tabs>
              <w:spacing w:line="360" w:lineRule="auto"/>
              <w:rPr>
                <w:sz w:val="24"/>
              </w:rPr>
            </w:pPr>
            <w:r w:rsidRPr="001F5088">
              <w:rPr>
                <w:rFonts w:hint="eastAsia"/>
                <w:sz w:val="24"/>
              </w:rPr>
              <w:t xml:space="preserve">   </w:t>
            </w:r>
            <w:r w:rsidRPr="001F5088">
              <w:rPr>
                <w:rFonts w:hint="eastAsia"/>
                <w:sz w:val="24"/>
              </w:rPr>
              <w:t>变倍探测误差</w:t>
            </w:r>
            <w:r w:rsidRPr="001F5088">
              <w:rPr>
                <w:rFonts w:hint="eastAsia"/>
                <w:sz w:val="24"/>
              </w:rPr>
              <w:t>:</w:t>
            </w:r>
            <w:r w:rsidRPr="001F5088">
              <w:rPr>
                <w:rFonts w:hint="eastAsia"/>
                <w:sz w:val="24"/>
              </w:rPr>
              <w:t>不大于</w:t>
            </w:r>
            <w:r w:rsidRPr="001F5088">
              <w:rPr>
                <w:rFonts w:hint="eastAsia"/>
                <w:sz w:val="24"/>
              </w:rPr>
              <w:t>0.005mm</w:t>
            </w:r>
          </w:p>
          <w:p w:rsidR="001F5088" w:rsidRPr="001F5088" w:rsidRDefault="001F5088" w:rsidP="001F5088">
            <w:pPr>
              <w:tabs>
                <w:tab w:val="left" w:pos="792"/>
              </w:tabs>
              <w:spacing w:line="360" w:lineRule="auto"/>
              <w:rPr>
                <w:sz w:val="24"/>
              </w:rPr>
            </w:pPr>
            <w:r w:rsidRPr="001F5088">
              <w:rPr>
                <w:rFonts w:ascii="宋体" w:hAnsi="宋体" w:cs="宋体" w:hint="eastAsia"/>
                <w:sz w:val="24"/>
              </w:rPr>
              <w:t>★</w:t>
            </w:r>
            <w:r w:rsidRPr="001F5088">
              <w:rPr>
                <w:rFonts w:hint="eastAsia"/>
                <w:sz w:val="24"/>
              </w:rPr>
              <w:t>2</w:t>
            </w:r>
            <w:r w:rsidRPr="001F5088">
              <w:rPr>
                <w:rFonts w:hint="eastAsia"/>
                <w:sz w:val="24"/>
              </w:rPr>
              <w:t>、接触式测量精度：</w:t>
            </w:r>
            <w:r w:rsidRPr="001F5088">
              <w:rPr>
                <w:rFonts w:hint="eastAsia"/>
                <w:sz w:val="24"/>
              </w:rPr>
              <w:t>X</w:t>
            </w:r>
            <w:r w:rsidRPr="001F5088">
              <w:rPr>
                <w:rFonts w:hint="eastAsia"/>
                <w:sz w:val="24"/>
              </w:rPr>
              <w:t>轴、</w:t>
            </w:r>
            <w:r w:rsidRPr="001F5088">
              <w:rPr>
                <w:rFonts w:hint="eastAsia"/>
                <w:sz w:val="24"/>
              </w:rPr>
              <w:t>Y</w:t>
            </w:r>
            <w:r w:rsidRPr="001F5088">
              <w:rPr>
                <w:rFonts w:hint="eastAsia"/>
                <w:sz w:val="24"/>
              </w:rPr>
              <w:t>轴、</w:t>
            </w:r>
            <w:r w:rsidRPr="001F5088">
              <w:rPr>
                <w:rFonts w:hint="eastAsia"/>
                <w:sz w:val="24"/>
              </w:rPr>
              <w:t>Z</w:t>
            </w:r>
            <w:r w:rsidRPr="001F5088">
              <w:rPr>
                <w:rFonts w:hint="eastAsia"/>
                <w:sz w:val="24"/>
              </w:rPr>
              <w:t>轴</w:t>
            </w:r>
            <w:r w:rsidRPr="001F5088">
              <w:rPr>
                <w:sz w:val="24"/>
              </w:rPr>
              <w:t>≤(3.5+L/150)μm</w:t>
            </w:r>
            <w:r w:rsidRPr="001F5088">
              <w:rPr>
                <w:rFonts w:hint="eastAsia"/>
                <w:sz w:val="24"/>
              </w:rPr>
              <w:t>；</w:t>
            </w:r>
            <w:r w:rsidRPr="001F5088">
              <w:rPr>
                <w:rFonts w:hint="eastAsia"/>
                <w:sz w:val="24"/>
              </w:rPr>
              <w:t>(L</w:t>
            </w:r>
            <w:r w:rsidRPr="001F5088">
              <w:rPr>
                <w:rFonts w:hint="eastAsia"/>
                <w:sz w:val="24"/>
              </w:rPr>
              <w:t>单位：</w:t>
            </w:r>
            <w:r w:rsidRPr="001F5088">
              <w:rPr>
                <w:rFonts w:hint="eastAsia"/>
                <w:sz w:val="24"/>
              </w:rPr>
              <w:t>mm)</w:t>
            </w:r>
          </w:p>
          <w:p w:rsidR="001F5088" w:rsidRPr="001F5088" w:rsidRDefault="001F5088" w:rsidP="001F5088">
            <w:pPr>
              <w:tabs>
                <w:tab w:val="left" w:pos="792"/>
              </w:tabs>
              <w:spacing w:line="360" w:lineRule="auto"/>
              <w:rPr>
                <w:sz w:val="24"/>
              </w:rPr>
            </w:pPr>
            <w:r w:rsidRPr="001F5088">
              <w:rPr>
                <w:rFonts w:ascii="宋体" w:hAnsi="宋体" w:cs="宋体" w:hint="eastAsia"/>
                <w:sz w:val="24"/>
              </w:rPr>
              <w:t>★</w:t>
            </w:r>
            <w:r w:rsidRPr="001F5088">
              <w:rPr>
                <w:rFonts w:hint="eastAsia"/>
                <w:sz w:val="24"/>
              </w:rPr>
              <w:t>3</w:t>
            </w:r>
            <w:r w:rsidRPr="001F5088">
              <w:rPr>
                <w:rFonts w:hint="eastAsia"/>
                <w:sz w:val="24"/>
              </w:rPr>
              <w:t>、测量工作台不小于</w:t>
            </w:r>
            <w:r w:rsidRPr="001F5088">
              <w:rPr>
                <w:rFonts w:hint="eastAsia"/>
                <w:sz w:val="24"/>
              </w:rPr>
              <w:t>250mm</w:t>
            </w:r>
            <w:r w:rsidRPr="001F5088">
              <w:rPr>
                <w:rFonts w:hint="eastAsia"/>
                <w:sz w:val="24"/>
              </w:rPr>
              <w:t>，承载重量不小于</w:t>
            </w:r>
            <w:r w:rsidRPr="001F5088">
              <w:rPr>
                <w:rFonts w:hint="eastAsia"/>
                <w:sz w:val="24"/>
              </w:rPr>
              <w:t>25kg</w:t>
            </w:r>
            <w:r w:rsidRPr="001F5088">
              <w:rPr>
                <w:rFonts w:hint="eastAsia"/>
                <w:sz w:val="24"/>
              </w:rPr>
              <w:t>，光栅分辨率不低于</w:t>
            </w:r>
            <w:r w:rsidRPr="001F5088">
              <w:rPr>
                <w:rFonts w:hint="eastAsia"/>
                <w:sz w:val="24"/>
              </w:rPr>
              <w:t>0.1</w:t>
            </w:r>
            <w:r w:rsidRPr="001F5088">
              <w:rPr>
                <w:rFonts w:hint="eastAsia"/>
                <w:sz w:val="24"/>
              </w:rPr>
              <w:t>μ</w:t>
            </w:r>
            <w:r w:rsidRPr="001F5088">
              <w:rPr>
                <w:rFonts w:hint="eastAsia"/>
                <w:sz w:val="24"/>
              </w:rPr>
              <w:t>m</w:t>
            </w:r>
            <w:r w:rsidRPr="001F5088">
              <w:rPr>
                <w:rFonts w:hint="eastAsia"/>
                <w:sz w:val="24"/>
              </w:rPr>
              <w:t>。</w:t>
            </w:r>
          </w:p>
          <w:p w:rsidR="001F5088" w:rsidRPr="001F5088" w:rsidRDefault="001F5088" w:rsidP="001F5088">
            <w:pPr>
              <w:tabs>
                <w:tab w:val="left" w:pos="792"/>
              </w:tabs>
              <w:spacing w:line="360" w:lineRule="auto"/>
              <w:rPr>
                <w:sz w:val="24"/>
              </w:rPr>
            </w:pPr>
            <w:r w:rsidRPr="001F5088">
              <w:rPr>
                <w:rFonts w:hint="eastAsia"/>
                <w:sz w:val="24"/>
              </w:rPr>
              <w:t>四、配件或选件要求。</w:t>
            </w:r>
          </w:p>
          <w:p w:rsidR="001F5088" w:rsidRPr="001F5088" w:rsidRDefault="001F5088" w:rsidP="001F5088">
            <w:pPr>
              <w:tabs>
                <w:tab w:val="left" w:pos="792"/>
              </w:tabs>
              <w:spacing w:line="360" w:lineRule="auto"/>
              <w:ind w:firstLineChars="100" w:firstLine="240"/>
              <w:rPr>
                <w:sz w:val="24"/>
              </w:rPr>
            </w:pPr>
            <w:r w:rsidRPr="001F5088">
              <w:rPr>
                <w:rFonts w:hint="eastAsia"/>
                <w:sz w:val="24"/>
              </w:rPr>
              <w:t>1</w:t>
            </w:r>
            <w:r w:rsidRPr="001F5088">
              <w:rPr>
                <w:rFonts w:hint="eastAsia"/>
                <w:sz w:val="24"/>
              </w:rPr>
              <w:t>、设备配套具有防震功能的工作台；</w:t>
            </w:r>
            <w:r w:rsidRPr="001F5088">
              <w:rPr>
                <w:rFonts w:hint="eastAsia"/>
                <w:sz w:val="24"/>
              </w:rPr>
              <w:t xml:space="preserve"> </w:t>
            </w:r>
          </w:p>
          <w:p w:rsidR="001F5088" w:rsidRPr="001F5088" w:rsidRDefault="001F5088" w:rsidP="001F5088">
            <w:pPr>
              <w:spacing w:line="360" w:lineRule="auto"/>
              <w:rPr>
                <w:rFonts w:ascii="Arial" w:hAnsi="Arial" w:cs="Arial"/>
                <w:sz w:val="24"/>
              </w:rPr>
            </w:pPr>
            <w:r w:rsidRPr="001F5088">
              <w:rPr>
                <w:rFonts w:ascii="宋体" w:hAnsi="宋体" w:cs="宋体" w:hint="eastAsia"/>
                <w:sz w:val="24"/>
              </w:rPr>
              <w:t>★</w:t>
            </w:r>
            <w:r w:rsidRPr="001F5088">
              <w:rPr>
                <w:rFonts w:hint="eastAsia"/>
                <w:sz w:val="24"/>
              </w:rPr>
              <w:t>2</w:t>
            </w:r>
            <w:r w:rsidRPr="001F5088">
              <w:rPr>
                <w:rFonts w:hint="eastAsia"/>
                <w:sz w:val="24"/>
              </w:rPr>
              <w:t>、满足设备使用的品牌台式电脑（双核处理器、不小于</w:t>
            </w:r>
            <w:r w:rsidRPr="001F5088">
              <w:rPr>
                <w:rFonts w:hint="eastAsia"/>
                <w:sz w:val="24"/>
              </w:rPr>
              <w:t>22</w:t>
            </w:r>
            <w:r w:rsidRPr="001F5088">
              <w:rPr>
                <w:rFonts w:hint="eastAsia"/>
                <w:sz w:val="24"/>
              </w:rPr>
              <w:t>寸显示器）</w:t>
            </w:r>
            <w:r w:rsidRPr="001F5088">
              <w:rPr>
                <w:rFonts w:ascii="Arial" w:hAnsi="Arial" w:cs="Arial" w:hint="eastAsia"/>
                <w:sz w:val="24"/>
              </w:rPr>
              <w:t>、打印机及测量软件、说明书一套；</w:t>
            </w:r>
          </w:p>
          <w:p w:rsidR="001F5088" w:rsidRPr="001F5088" w:rsidRDefault="001F5088" w:rsidP="001F5088">
            <w:pPr>
              <w:tabs>
                <w:tab w:val="left" w:pos="792"/>
              </w:tabs>
              <w:spacing w:line="360" w:lineRule="auto"/>
              <w:ind w:firstLineChars="100" w:firstLine="240"/>
              <w:rPr>
                <w:sz w:val="24"/>
              </w:rPr>
            </w:pPr>
            <w:r w:rsidRPr="001F5088">
              <w:rPr>
                <w:rFonts w:hint="eastAsia"/>
                <w:sz w:val="24"/>
              </w:rPr>
              <w:lastRenderedPageBreak/>
              <w:t>3</w:t>
            </w:r>
            <w:r w:rsidRPr="001F5088">
              <w:rPr>
                <w:rFonts w:hint="eastAsia"/>
                <w:sz w:val="24"/>
              </w:rPr>
              <w:t>、选配</w:t>
            </w:r>
            <w:r w:rsidRPr="001F5088">
              <w:rPr>
                <w:rFonts w:hint="eastAsia"/>
                <w:sz w:val="24"/>
              </w:rPr>
              <w:t>0.5mm</w:t>
            </w:r>
            <w:r w:rsidRPr="001F5088">
              <w:rPr>
                <w:rFonts w:hint="eastAsia"/>
                <w:sz w:val="24"/>
              </w:rPr>
              <w:t>探针</w:t>
            </w:r>
          </w:p>
          <w:p w:rsidR="001F5088" w:rsidRPr="001F5088" w:rsidRDefault="001F5088" w:rsidP="001F5088">
            <w:pPr>
              <w:tabs>
                <w:tab w:val="left" w:pos="792"/>
              </w:tabs>
              <w:spacing w:line="360" w:lineRule="auto"/>
              <w:rPr>
                <w:sz w:val="24"/>
              </w:rPr>
            </w:pPr>
          </w:p>
          <w:p w:rsidR="001F5088" w:rsidRPr="001F5088" w:rsidRDefault="001F5088" w:rsidP="001F5088">
            <w:pPr>
              <w:tabs>
                <w:tab w:val="left" w:pos="792"/>
              </w:tabs>
              <w:spacing w:line="360" w:lineRule="auto"/>
              <w:rPr>
                <w:sz w:val="24"/>
              </w:rPr>
            </w:pPr>
            <w:r w:rsidRPr="001F5088">
              <w:rPr>
                <w:rFonts w:hint="eastAsia"/>
                <w:sz w:val="24"/>
              </w:rPr>
              <w:t>五、安装调试要求</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▲1、</w:t>
            </w:r>
            <w:r w:rsidRPr="001F5088">
              <w:rPr>
                <w:rFonts w:ascii="宋体" w:hAnsi="宋体" w:hint="eastAsia"/>
                <w:sz w:val="24"/>
              </w:rPr>
              <w:t>货期：4个月；</w:t>
            </w:r>
          </w:p>
          <w:p w:rsidR="001F5088" w:rsidRPr="001F5088" w:rsidRDefault="001F5088" w:rsidP="001F5088">
            <w:pPr>
              <w:tabs>
                <w:tab w:val="left" w:pos="792"/>
              </w:tabs>
              <w:spacing w:line="360" w:lineRule="auto"/>
              <w:rPr>
                <w:sz w:val="24"/>
              </w:rPr>
            </w:pPr>
            <w:r w:rsidRPr="001F5088">
              <w:rPr>
                <w:rFonts w:ascii="宋体" w:hAnsi="宋体" w:cs="宋体" w:hint="eastAsia"/>
                <w:kern w:val="0"/>
                <w:sz w:val="24"/>
              </w:rPr>
              <w:t>▲2、</w:t>
            </w:r>
            <w:r w:rsidRPr="001F5088">
              <w:rPr>
                <w:rFonts w:ascii="宋体" w:hAnsi="宋体" w:hint="eastAsia"/>
                <w:sz w:val="24"/>
              </w:rPr>
              <w:t>设备厂家</w:t>
            </w:r>
            <w:r w:rsidRPr="001F5088">
              <w:rPr>
                <w:rFonts w:hint="eastAsia"/>
                <w:sz w:val="24"/>
              </w:rPr>
              <w:t>负责到我司使用地点现场安装调试，培训不少于</w:t>
            </w:r>
            <w:r w:rsidRPr="001F5088">
              <w:rPr>
                <w:rFonts w:hint="eastAsia"/>
                <w:sz w:val="24"/>
              </w:rPr>
              <w:t>4</w:t>
            </w:r>
            <w:r w:rsidRPr="001F5088">
              <w:rPr>
                <w:rFonts w:hint="eastAsia"/>
                <w:sz w:val="24"/>
              </w:rPr>
              <w:t>人。</w:t>
            </w:r>
          </w:p>
          <w:p w:rsidR="001F5088" w:rsidRPr="001F5088" w:rsidRDefault="001F5088" w:rsidP="001F5088">
            <w:pPr>
              <w:spacing w:line="360" w:lineRule="auto"/>
              <w:ind w:leftChars="7" w:left="15"/>
              <w:rPr>
                <w:rFonts w:ascii="宋体" w:hAnsi="宋体"/>
                <w:sz w:val="24"/>
              </w:rPr>
            </w:pPr>
            <w:r w:rsidRPr="001F5088">
              <w:rPr>
                <w:rFonts w:ascii="宋体" w:hAnsi="宋体" w:cs="宋体" w:hint="eastAsia"/>
                <w:kern w:val="0"/>
                <w:sz w:val="24"/>
              </w:rPr>
              <w:t>▲3、</w:t>
            </w:r>
            <w:r w:rsidRPr="001F5088">
              <w:rPr>
                <w:rFonts w:ascii="宋体" w:hAnsi="宋体" w:hint="eastAsia"/>
                <w:sz w:val="24"/>
              </w:rPr>
              <w:t>设备厂家</w:t>
            </w:r>
            <w:r w:rsidRPr="001F5088">
              <w:rPr>
                <w:rFonts w:ascii="宋体" w:hAnsi="宋体"/>
                <w:sz w:val="24"/>
              </w:rPr>
              <w:t>应具备可靠的供货能力，在</w:t>
            </w:r>
            <w:r w:rsidRPr="001F5088">
              <w:rPr>
                <w:rFonts w:ascii="宋体" w:hAnsi="宋体" w:hint="eastAsia"/>
                <w:sz w:val="24"/>
              </w:rPr>
              <w:t>广东省内</w:t>
            </w:r>
            <w:r w:rsidRPr="001F5088">
              <w:rPr>
                <w:rFonts w:ascii="宋体" w:hAnsi="宋体"/>
                <w:sz w:val="24"/>
              </w:rPr>
              <w:t>设有固定可靠的维修站点及具有资深、高素质的</w:t>
            </w:r>
            <w:r w:rsidRPr="001F5088">
              <w:rPr>
                <w:rFonts w:ascii="宋体" w:hAnsi="宋体" w:hint="eastAsia"/>
                <w:sz w:val="24"/>
              </w:rPr>
              <w:t>支持服务</w:t>
            </w:r>
            <w:r w:rsidRPr="001F5088">
              <w:rPr>
                <w:rFonts w:ascii="宋体" w:hAnsi="宋体"/>
                <w:sz w:val="24"/>
              </w:rPr>
              <w:t>队伍，保证在</w:t>
            </w:r>
            <w:r w:rsidRPr="001F5088">
              <w:rPr>
                <w:rFonts w:ascii="宋体" w:hAnsi="宋体" w:hint="eastAsia"/>
                <w:sz w:val="24"/>
              </w:rPr>
              <w:t>4</w:t>
            </w:r>
            <w:r w:rsidRPr="001F5088">
              <w:rPr>
                <w:rFonts w:ascii="宋体" w:hAnsi="宋体"/>
                <w:sz w:val="24"/>
              </w:rPr>
              <w:t>小时</w:t>
            </w:r>
            <w:r w:rsidRPr="001F5088">
              <w:rPr>
                <w:rFonts w:ascii="宋体" w:hAnsi="宋体" w:hint="eastAsia"/>
                <w:sz w:val="24"/>
              </w:rPr>
              <w:t>响应，48小时</w:t>
            </w:r>
            <w:r w:rsidRPr="001F5088">
              <w:rPr>
                <w:rFonts w:ascii="宋体" w:hAnsi="宋体"/>
                <w:sz w:val="24"/>
              </w:rPr>
              <w:t>内到达用户</w:t>
            </w:r>
            <w:r w:rsidRPr="001F5088">
              <w:rPr>
                <w:rFonts w:ascii="宋体" w:hAnsi="宋体" w:hint="eastAsia"/>
                <w:sz w:val="24"/>
              </w:rPr>
              <w:t>现场</w:t>
            </w:r>
            <w:r w:rsidRPr="001F5088">
              <w:rPr>
                <w:rFonts w:ascii="宋体" w:hAnsi="宋体"/>
                <w:sz w:val="24"/>
              </w:rPr>
              <w:t>及时为用户解决设备使用过程中出现的问题。</w:t>
            </w:r>
          </w:p>
          <w:p w:rsidR="001F5088" w:rsidRPr="001F5088" w:rsidRDefault="001F5088" w:rsidP="001F5088">
            <w:pPr>
              <w:spacing w:line="360" w:lineRule="auto"/>
              <w:rPr>
                <w:rFonts w:ascii="宋体" w:hAnsi="宋体"/>
                <w:sz w:val="24"/>
              </w:rPr>
            </w:pPr>
            <w:r w:rsidRPr="001F5088">
              <w:rPr>
                <w:rFonts w:ascii="宋体" w:hAnsi="宋体" w:cs="宋体" w:hint="eastAsia"/>
                <w:kern w:val="0"/>
                <w:sz w:val="24"/>
              </w:rPr>
              <w:t>▲4、</w:t>
            </w:r>
            <w:r w:rsidRPr="001F5088">
              <w:rPr>
                <w:rFonts w:ascii="宋体" w:hAnsi="宋体" w:hint="eastAsia"/>
                <w:sz w:val="24"/>
              </w:rPr>
              <w:t>保修期：从设备验收合格之日起，提供一年质保。</w:t>
            </w:r>
          </w:p>
          <w:p w:rsidR="001F5088" w:rsidRPr="001F5088" w:rsidRDefault="001F5088" w:rsidP="001F5088">
            <w:pPr>
              <w:spacing w:line="360" w:lineRule="auto"/>
              <w:rPr>
                <w:rFonts w:ascii="宋体" w:hAnsi="宋体"/>
                <w:sz w:val="24"/>
              </w:rPr>
            </w:pPr>
            <w:r w:rsidRPr="001F5088">
              <w:rPr>
                <w:rFonts w:ascii="宋体" w:hAnsi="宋体" w:cs="宋体" w:hint="eastAsia"/>
                <w:kern w:val="0"/>
                <w:sz w:val="24"/>
              </w:rPr>
              <w:t>▲5、</w:t>
            </w:r>
            <w:r w:rsidRPr="001F5088">
              <w:rPr>
                <w:rFonts w:ascii="宋体" w:hAnsi="宋体" w:hint="eastAsia"/>
                <w:sz w:val="24"/>
              </w:rPr>
              <w:t>设备厂家提供设备标定密码，以便我司日常校验使用。</w:t>
            </w:r>
          </w:p>
          <w:p w:rsidR="001F5088" w:rsidRPr="001F5088" w:rsidRDefault="001F5088" w:rsidP="001F5088">
            <w:pPr>
              <w:tabs>
                <w:tab w:val="left" w:pos="792"/>
              </w:tabs>
              <w:spacing w:line="360" w:lineRule="auto"/>
              <w:rPr>
                <w:sz w:val="24"/>
              </w:rPr>
            </w:pPr>
            <w:r w:rsidRPr="001F5088">
              <w:rPr>
                <w:rFonts w:hint="eastAsia"/>
                <w:sz w:val="24"/>
              </w:rPr>
              <w:t>六、溯源要求</w:t>
            </w:r>
          </w:p>
          <w:p w:rsidR="001F5088" w:rsidRPr="001F5088" w:rsidRDefault="001F5088" w:rsidP="001F5088">
            <w:pPr>
              <w:tabs>
                <w:tab w:val="left" w:pos="792"/>
              </w:tabs>
              <w:spacing w:line="360" w:lineRule="auto"/>
              <w:rPr>
                <w:sz w:val="24"/>
              </w:rPr>
            </w:pPr>
            <w:r w:rsidRPr="001F5088">
              <w:rPr>
                <w:rFonts w:hint="eastAsia"/>
                <w:sz w:val="24"/>
              </w:rPr>
              <w:t>广电内部校准</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32E05">
        <w:rPr>
          <w:rFonts w:ascii="宋体" w:hAnsi="宋体" w:hint="eastAsia"/>
          <w:sz w:val="24"/>
        </w:rPr>
        <w:t>GDJL-18/09-255</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786C25">
        <w:rPr>
          <w:rFonts w:asciiTheme="minorEastAsia" w:hAnsiTheme="minorEastAsia" w:hint="eastAsia"/>
          <w:sz w:val="24"/>
        </w:rPr>
        <w:t>广电计量2018年复合型图像尺寸测量仪采购项目（第二次）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32E05">
        <w:rPr>
          <w:rFonts w:ascii="宋体" w:hAnsi="宋体" w:hint="eastAsia"/>
          <w:sz w:val="24"/>
        </w:rPr>
        <w:t>GDJL-18/09-255</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032E05">
        <w:rPr>
          <w:rFonts w:ascii="宋体" w:hAnsi="宋体" w:hint="eastAsia"/>
          <w:bCs/>
          <w:sz w:val="24"/>
        </w:rPr>
        <w:t>GDJL-18/09-255</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F78" w:rsidRDefault="00DB0F78" w:rsidP="004E6772">
      <w:r>
        <w:separator/>
      </w:r>
    </w:p>
  </w:endnote>
  <w:endnote w:type="continuationSeparator" w:id="1">
    <w:p w:rsidR="00DB0F78" w:rsidRDefault="00DB0F7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E05" w:rsidRDefault="00032E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32E05" w:rsidRDefault="00032E05">
            <w:pPr>
              <w:pStyle w:val="a5"/>
              <w:jc w:val="center"/>
            </w:pPr>
            <w:r>
              <w:rPr>
                <w:lang w:val="zh-CN"/>
              </w:rPr>
              <w:t xml:space="preserve"> </w:t>
            </w:r>
            <w:r w:rsidR="00253BFE">
              <w:rPr>
                <w:b/>
                <w:sz w:val="24"/>
                <w:szCs w:val="24"/>
              </w:rPr>
              <w:fldChar w:fldCharType="begin"/>
            </w:r>
            <w:r>
              <w:rPr>
                <w:b/>
              </w:rPr>
              <w:instrText>PAGE</w:instrText>
            </w:r>
            <w:r w:rsidR="00253BFE">
              <w:rPr>
                <w:b/>
                <w:sz w:val="24"/>
                <w:szCs w:val="24"/>
              </w:rPr>
              <w:fldChar w:fldCharType="separate"/>
            </w:r>
            <w:r w:rsidR="00EB45ED">
              <w:rPr>
                <w:b/>
                <w:noProof/>
              </w:rPr>
              <w:t>1</w:t>
            </w:r>
            <w:r w:rsidR="00253BFE">
              <w:rPr>
                <w:b/>
                <w:sz w:val="24"/>
                <w:szCs w:val="24"/>
              </w:rPr>
              <w:fldChar w:fldCharType="end"/>
            </w:r>
            <w:r>
              <w:rPr>
                <w:lang w:val="zh-CN"/>
              </w:rPr>
              <w:t xml:space="preserve"> / </w:t>
            </w:r>
            <w:r w:rsidR="00253BFE">
              <w:rPr>
                <w:b/>
                <w:sz w:val="24"/>
                <w:szCs w:val="24"/>
              </w:rPr>
              <w:fldChar w:fldCharType="begin"/>
            </w:r>
            <w:r>
              <w:rPr>
                <w:b/>
              </w:rPr>
              <w:instrText>NUMPAGES</w:instrText>
            </w:r>
            <w:r w:rsidR="00253BFE">
              <w:rPr>
                <w:b/>
                <w:sz w:val="24"/>
                <w:szCs w:val="24"/>
              </w:rPr>
              <w:fldChar w:fldCharType="separate"/>
            </w:r>
            <w:r w:rsidR="00EB45ED">
              <w:rPr>
                <w:b/>
                <w:noProof/>
              </w:rPr>
              <w:t>48</w:t>
            </w:r>
            <w:r w:rsidR="00253BFE">
              <w:rPr>
                <w:b/>
                <w:sz w:val="24"/>
                <w:szCs w:val="24"/>
              </w:rPr>
              <w:fldChar w:fldCharType="end"/>
            </w:r>
          </w:p>
        </w:sdtContent>
      </w:sdt>
    </w:sdtContent>
  </w:sdt>
  <w:p w:rsidR="00032E05" w:rsidRDefault="00032E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F78" w:rsidRDefault="00DB0F78" w:rsidP="004E6772">
      <w:r>
        <w:separator/>
      </w:r>
    </w:p>
  </w:footnote>
  <w:footnote w:type="continuationSeparator" w:id="1">
    <w:p w:rsidR="00DB0F78" w:rsidRDefault="00DB0F7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E05" w:rsidRPr="00054CF2" w:rsidRDefault="00032E05"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786C25">
      <w:rPr>
        <w:rFonts w:ascii="宋体" w:hAnsi="宋体" w:cs="宋体" w:hint="eastAsia"/>
        <w:kern w:val="0"/>
        <w:sz w:val="21"/>
        <w:szCs w:val="21"/>
        <w:u w:val="single"/>
      </w:rPr>
      <w:t>广电计量2018年复合型图像尺寸测量仪采购项目（第二次）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6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2E05"/>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05A1"/>
    <w:rsid w:val="00085E60"/>
    <w:rsid w:val="00090841"/>
    <w:rsid w:val="00092C06"/>
    <w:rsid w:val="00093F69"/>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B3E"/>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5088"/>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3BFE"/>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64D4"/>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490"/>
    <w:rsid w:val="006045BB"/>
    <w:rsid w:val="006122B8"/>
    <w:rsid w:val="006154C6"/>
    <w:rsid w:val="006170A1"/>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36D30"/>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A3E"/>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1F7B"/>
    <w:rsid w:val="0077476C"/>
    <w:rsid w:val="00777A4F"/>
    <w:rsid w:val="00783477"/>
    <w:rsid w:val="00784777"/>
    <w:rsid w:val="00786C25"/>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47956"/>
    <w:rsid w:val="008515CA"/>
    <w:rsid w:val="00852723"/>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C0EC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6F0A"/>
    <w:rsid w:val="00B6170A"/>
    <w:rsid w:val="00B62766"/>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77AF5"/>
    <w:rsid w:val="00D80F44"/>
    <w:rsid w:val="00D81632"/>
    <w:rsid w:val="00D9270F"/>
    <w:rsid w:val="00D9712C"/>
    <w:rsid w:val="00DA0804"/>
    <w:rsid w:val="00DA1486"/>
    <w:rsid w:val="00DA2D1B"/>
    <w:rsid w:val="00DA4AC1"/>
    <w:rsid w:val="00DA746C"/>
    <w:rsid w:val="00DB0B1C"/>
    <w:rsid w:val="00DB0F78"/>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45ED"/>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6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48</Pages>
  <Words>4438</Words>
  <Characters>25301</Characters>
  <Application>Microsoft Office Word</Application>
  <DocSecurity>0</DocSecurity>
  <Lines>210</Lines>
  <Paragraphs>59</Paragraphs>
  <ScaleCrop>false</ScaleCrop>
  <Company>Lenovo</Company>
  <LinksUpToDate>false</LinksUpToDate>
  <CharactersWithSpaces>29680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46</cp:revision>
  <cp:lastPrinted>2015-12-14T05:56:00Z</cp:lastPrinted>
  <dcterms:created xsi:type="dcterms:W3CDTF">2018-05-17T01:43:00Z</dcterms:created>
  <dcterms:modified xsi:type="dcterms:W3CDTF">2018-10-24T06:29:00Z</dcterms:modified>
</cp:coreProperties>
</file>