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BF2B6F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广电计量2018年网络分析仪采购项目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BF2B6F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广电计量2018年网络分析仪采购项目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BF2B6F">
        <w:rPr>
          <w:rFonts w:ascii="宋体" w:hAnsi="宋体"/>
          <w:sz w:val="24"/>
        </w:rPr>
        <w:t>GDJL-18/09-247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BF2B6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BF2B6F" w:rsidRPr="00BF2B6F">
        <w:rPr>
          <w:rFonts w:ascii="宋体" w:hAnsi="宋体" w:hint="eastAsia"/>
          <w:sz w:val="24"/>
        </w:rPr>
        <w:t>广东省中科进出口有限公司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BF2B6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095" w:rsidRDefault="00105095" w:rsidP="007118AD">
      <w:r>
        <w:separator/>
      </w:r>
    </w:p>
  </w:endnote>
  <w:endnote w:type="continuationSeparator" w:id="1">
    <w:p w:rsidR="00105095" w:rsidRDefault="00105095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095" w:rsidRDefault="00105095" w:rsidP="007118AD">
      <w:r>
        <w:separator/>
      </w:r>
    </w:p>
  </w:footnote>
  <w:footnote w:type="continuationSeparator" w:id="1">
    <w:p w:rsidR="00105095" w:rsidRDefault="00105095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05095"/>
    <w:rsid w:val="001432B0"/>
    <w:rsid w:val="0017571D"/>
    <w:rsid w:val="00237ECE"/>
    <w:rsid w:val="00246100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BF2B6F"/>
    <w:rsid w:val="00C06D8F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2018-11-01T00:41:00Z</dcterms:modified>
</cp:coreProperties>
</file>