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9D0B86" w:rsidP="004E6772">
      <w:pPr>
        <w:spacing w:line="360" w:lineRule="auto"/>
        <w:jc w:val="center"/>
        <w:rPr>
          <w:b/>
          <w:bCs/>
          <w:sz w:val="44"/>
        </w:rPr>
      </w:pPr>
      <w:r>
        <w:rPr>
          <w:rFonts w:ascii="宋体" w:hAnsi="宋体" w:cs="宋体" w:hint="eastAsia"/>
          <w:b/>
          <w:kern w:val="0"/>
          <w:sz w:val="44"/>
          <w:szCs w:val="44"/>
        </w:rPr>
        <w:t>广电计量2018年温湿度试验设备检定系统采购项目（第二次）</w:t>
      </w: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CF32EC">
        <w:rPr>
          <w:rFonts w:ascii="仿宋_GB2312" w:eastAsia="仿宋_GB2312" w:hint="eastAsia"/>
          <w:b/>
          <w:color w:val="000000" w:themeColor="text1"/>
          <w:sz w:val="36"/>
          <w:szCs w:val="36"/>
        </w:rPr>
        <w:t>GDJL-18/09-254</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D0B86">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4053B9">
      <w:pPr>
        <w:pStyle w:val="10"/>
        <w:tabs>
          <w:tab w:val="right" w:leader="dot" w:pos="9402"/>
        </w:tabs>
        <w:rPr>
          <w:rFonts w:eastAsiaTheme="minorEastAsia" w:cstheme="minorBidi"/>
          <w:b w:val="0"/>
          <w:bCs w:val="0"/>
          <w:caps w:val="0"/>
          <w:noProof/>
          <w:sz w:val="21"/>
          <w:szCs w:val="22"/>
        </w:rPr>
      </w:pPr>
      <w:r w:rsidRPr="004053B9">
        <w:rPr>
          <w:sz w:val="21"/>
          <w:szCs w:val="21"/>
        </w:rPr>
        <w:fldChar w:fldCharType="begin"/>
      </w:r>
      <w:r w:rsidR="00E34B45" w:rsidRPr="00C6116C">
        <w:rPr>
          <w:sz w:val="21"/>
          <w:szCs w:val="21"/>
        </w:rPr>
        <w:instrText xml:space="preserve"> TOC \o "1-3" \h \z \u </w:instrText>
      </w:r>
      <w:r w:rsidRPr="004053B9">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4053B9">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4053B9">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4053B9"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9D0B86">
        <w:rPr>
          <w:rFonts w:asciiTheme="minorEastAsia" w:hAnsiTheme="minorEastAsia" w:hint="eastAsia"/>
          <w:sz w:val="24"/>
        </w:rPr>
        <w:t>广电计量2018年温湿度试验设备检定系统采购项目（第二次）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D0B86">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9D0B86">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CF32EC">
        <w:rPr>
          <w:rFonts w:asciiTheme="minorEastAsia" w:eastAsiaTheme="minorEastAsia" w:hAnsiTheme="minorEastAsia" w:hint="eastAsia"/>
          <w:bCs/>
          <w:sz w:val="24"/>
        </w:rPr>
        <w:t>GDJL-18/09-254</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9D0B86">
        <w:rPr>
          <w:rFonts w:asciiTheme="minorEastAsia" w:hAnsiTheme="minorEastAsia" w:hint="eastAsia"/>
          <w:sz w:val="24"/>
        </w:rPr>
        <w:t>广电计量2018年温湿度试验设备检定系统采购项目（第二次）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CF32EC">
        <w:trPr>
          <w:trHeight w:val="478"/>
          <w:tblCellSpacing w:w="20" w:type="dxa"/>
        </w:trPr>
        <w:tc>
          <w:tcPr>
            <w:tcW w:w="2653" w:type="dxa"/>
            <w:shd w:val="clear" w:color="auto" w:fill="FFFFFF"/>
            <w:vAlign w:val="center"/>
            <w:hideMark/>
          </w:tcPr>
          <w:p w:rsidR="00327819" w:rsidRPr="00C6116C" w:rsidRDefault="00327819" w:rsidP="00CF32EC">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CF32EC">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CF32EC">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CF32EC">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CF32EC">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CF32EC" w:rsidRPr="00C6116C" w:rsidTr="00CF32EC">
        <w:trPr>
          <w:trHeight w:val="70"/>
          <w:tblCellSpacing w:w="20" w:type="dxa"/>
        </w:trPr>
        <w:tc>
          <w:tcPr>
            <w:tcW w:w="2653" w:type="dxa"/>
            <w:vMerge w:val="restart"/>
            <w:shd w:val="clear" w:color="auto" w:fill="FFFFFF"/>
            <w:vAlign w:val="center"/>
            <w:hideMark/>
          </w:tcPr>
          <w:p w:rsidR="00CF32EC" w:rsidRDefault="00CF32EC" w:rsidP="00CF32EC">
            <w:pPr>
              <w:jc w:val="center"/>
            </w:pPr>
            <w:r w:rsidRPr="00CF32EC">
              <w:rPr>
                <w:rFonts w:asciiTheme="minorEastAsia" w:hAnsiTheme="minorEastAsia" w:hint="eastAsia"/>
                <w:sz w:val="24"/>
              </w:rPr>
              <w:t>温湿度试验设备检定系统</w:t>
            </w:r>
          </w:p>
        </w:tc>
        <w:tc>
          <w:tcPr>
            <w:tcW w:w="1449"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r>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成都子公司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深圳分公司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长春分公司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无锡子公司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西安子公司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河南子公司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武汉子公司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福州子公司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9D0B86">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9D0B86">
        <w:rPr>
          <w:rFonts w:asciiTheme="minorEastAsia" w:eastAsiaTheme="minorEastAsia" w:hAnsiTheme="minorEastAsia" w:hint="eastAsia"/>
          <w:sz w:val="24"/>
        </w:rPr>
        <w:t>20</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9D0B86">
        <w:rPr>
          <w:rFonts w:asciiTheme="minorEastAsia" w:eastAsiaTheme="minorEastAsia" w:hAnsiTheme="minorEastAsia" w:hint="eastAsia"/>
          <w:sz w:val="24"/>
        </w:rPr>
        <w:t>1</w:t>
      </w:r>
      <w:r w:rsidR="009F18FD">
        <w:rPr>
          <w:rFonts w:asciiTheme="minorEastAsia" w:eastAsiaTheme="minorEastAsia" w:hAnsiTheme="minorEastAsia" w:hint="eastAsia"/>
          <w:sz w:val="24"/>
        </w:rPr>
        <w:t>月</w:t>
      </w:r>
      <w:r w:rsidR="009D0B86">
        <w:rPr>
          <w:rFonts w:asciiTheme="minorEastAsia" w:eastAsiaTheme="minorEastAsia" w:hAnsiTheme="minorEastAsia" w:hint="eastAsia"/>
          <w:sz w:val="24"/>
        </w:rPr>
        <w:t>20</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9D0B86">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9D0B86">
        <w:rPr>
          <w:rFonts w:asciiTheme="minorEastAsia" w:eastAsiaTheme="minorEastAsia" w:hAnsiTheme="minorEastAsia" w:hint="eastAsia"/>
          <w:sz w:val="24"/>
          <w:shd w:val="clear" w:color="auto" w:fill="FFFF00"/>
        </w:rPr>
        <w:t>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lastRenderedPageBreak/>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D0B86">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9D0B86">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9D0B86"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广电计量2018年温湿度试验设备检定系统采购项目（第二次）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CF32EC">
              <w:rPr>
                <w:rFonts w:asciiTheme="minorEastAsia" w:eastAsiaTheme="minorEastAsia" w:hAnsiTheme="minorEastAsia"/>
                <w:szCs w:val="21"/>
              </w:rPr>
              <w:t>GDJL-18/09-254</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9D0B86">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9B5B27">
              <w:rPr>
                <w:rFonts w:asciiTheme="minorEastAsia" w:eastAsiaTheme="minorEastAsia" w:hAnsiTheme="minorEastAsia" w:hint="eastAsia"/>
                <w:szCs w:val="21"/>
              </w:rPr>
              <w:t>1</w:t>
            </w:r>
            <w:r w:rsidR="009D0B86">
              <w:rPr>
                <w:rFonts w:asciiTheme="minorEastAsia" w:eastAsiaTheme="minorEastAsia" w:hAnsiTheme="minorEastAsia" w:hint="eastAsia"/>
                <w:szCs w:val="21"/>
              </w:rPr>
              <w:t>1</w:t>
            </w:r>
            <w:r w:rsidR="009F18FD">
              <w:rPr>
                <w:rFonts w:asciiTheme="minorEastAsia" w:eastAsiaTheme="minorEastAsia" w:hAnsiTheme="minorEastAsia" w:hint="eastAsia"/>
                <w:szCs w:val="21"/>
              </w:rPr>
              <w:t>月</w:t>
            </w:r>
            <w:r w:rsidR="009D0B86">
              <w:rPr>
                <w:rFonts w:asciiTheme="minorEastAsia" w:eastAsiaTheme="minorEastAsia" w:hAnsiTheme="minorEastAsia" w:hint="eastAsia"/>
                <w:szCs w:val="21"/>
              </w:rPr>
              <w:t>20</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CF32EC">
              <w:rPr>
                <w:rFonts w:asciiTheme="minorEastAsia" w:eastAsiaTheme="minorEastAsia" w:hAnsiTheme="minorEastAsia"/>
                <w:szCs w:val="21"/>
              </w:rPr>
              <w:t>GDJL-18/09-254</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9D0B86">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9D0B86">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9D0B86">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D0B86">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月</w:t>
            </w:r>
            <w:r w:rsidR="009D0B86">
              <w:rPr>
                <w:rFonts w:asciiTheme="minorEastAsia" w:eastAsiaTheme="minorEastAsia" w:hAnsiTheme="minorEastAsia" w:hint="eastAsia"/>
                <w:szCs w:val="21"/>
                <w:u w:val="single"/>
              </w:rPr>
              <w:t>20</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9B5B27" w:rsidRPr="00C6116C" w:rsidTr="004D004E">
        <w:trPr>
          <w:trHeight w:val="478"/>
          <w:tblCellSpacing w:w="20" w:type="dxa"/>
        </w:trPr>
        <w:tc>
          <w:tcPr>
            <w:tcW w:w="2653" w:type="dxa"/>
            <w:shd w:val="clear" w:color="auto" w:fill="FFFFFF"/>
            <w:vAlign w:val="center"/>
            <w:hideMark/>
          </w:tcPr>
          <w:p w:rsidR="009B5B27" w:rsidRPr="00C6116C" w:rsidRDefault="009B5B27" w:rsidP="004D004E">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B5B27" w:rsidRPr="00C6116C" w:rsidTr="004D004E">
        <w:trPr>
          <w:trHeight w:val="70"/>
          <w:tblCellSpacing w:w="20" w:type="dxa"/>
        </w:trPr>
        <w:tc>
          <w:tcPr>
            <w:tcW w:w="2653" w:type="dxa"/>
            <w:vMerge w:val="restart"/>
            <w:shd w:val="clear" w:color="auto" w:fill="FFFFFF"/>
            <w:vAlign w:val="center"/>
            <w:hideMark/>
          </w:tcPr>
          <w:p w:rsidR="009B5B27" w:rsidRDefault="009B5B27" w:rsidP="004D004E">
            <w:pPr>
              <w:jc w:val="center"/>
            </w:pPr>
            <w:r w:rsidRPr="00CF32EC">
              <w:rPr>
                <w:rFonts w:asciiTheme="minorEastAsia" w:hAnsiTheme="minorEastAsia" w:hint="eastAsia"/>
                <w:sz w:val="24"/>
              </w:rPr>
              <w:t>温湿度试验设备检定系统</w:t>
            </w:r>
          </w:p>
        </w:tc>
        <w:tc>
          <w:tcPr>
            <w:tcW w:w="1449"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r>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成都子公司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深圳分公司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长春分公司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无锡子公司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西安子公司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河南子公司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武汉子公司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福州子公司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lastRenderedPageBreak/>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08214E" w:rsidRPr="00C6116C" w:rsidTr="00A96BBB">
        <w:trPr>
          <w:trHeight w:val="1249"/>
        </w:trPr>
        <w:tc>
          <w:tcPr>
            <w:tcW w:w="1384" w:type="dxa"/>
            <w:vAlign w:val="center"/>
          </w:tcPr>
          <w:p w:rsidR="0008214E" w:rsidRPr="00C6116C" w:rsidRDefault="0008214E" w:rsidP="00B86ED3">
            <w:pPr>
              <w:spacing w:line="400" w:lineRule="exact"/>
              <w:jc w:val="center"/>
              <w:rPr>
                <w:sz w:val="24"/>
              </w:rPr>
            </w:pPr>
            <w:r w:rsidRPr="00C6116C">
              <w:rPr>
                <w:sz w:val="24"/>
              </w:rPr>
              <w:t>项目要求</w:t>
            </w:r>
          </w:p>
          <w:p w:rsidR="0008214E" w:rsidRPr="00C6116C" w:rsidRDefault="0008214E" w:rsidP="00B86ED3">
            <w:pPr>
              <w:spacing w:line="400" w:lineRule="exact"/>
              <w:jc w:val="center"/>
              <w:rPr>
                <w:sz w:val="24"/>
              </w:rPr>
            </w:pPr>
            <w:r w:rsidRPr="00C6116C">
              <w:rPr>
                <w:sz w:val="24"/>
              </w:rPr>
              <w:t>技术指标</w:t>
            </w:r>
          </w:p>
        </w:tc>
        <w:tc>
          <w:tcPr>
            <w:tcW w:w="7872" w:type="dxa"/>
          </w:tcPr>
          <w:p w:rsidR="00935513" w:rsidRPr="00935513" w:rsidRDefault="00935513" w:rsidP="00935513">
            <w:pPr>
              <w:tabs>
                <w:tab w:val="left" w:pos="792"/>
              </w:tabs>
              <w:spacing w:line="360" w:lineRule="auto"/>
              <w:rPr>
                <w:rFonts w:hint="eastAsia"/>
                <w:sz w:val="24"/>
              </w:rPr>
            </w:pPr>
            <w:r w:rsidRPr="00935513">
              <w:rPr>
                <w:rFonts w:hint="eastAsia"/>
                <w:sz w:val="24"/>
              </w:rPr>
              <w:t>一、外观要求</w:t>
            </w:r>
          </w:p>
          <w:p w:rsidR="00935513" w:rsidRPr="00935513" w:rsidRDefault="00935513" w:rsidP="00935513">
            <w:pPr>
              <w:tabs>
                <w:tab w:val="left" w:pos="792"/>
              </w:tabs>
              <w:spacing w:line="360" w:lineRule="auto"/>
              <w:rPr>
                <w:rFonts w:hint="eastAsia"/>
                <w:sz w:val="24"/>
              </w:rPr>
            </w:pPr>
            <w:r w:rsidRPr="00935513">
              <w:rPr>
                <w:rFonts w:hint="eastAsia"/>
                <w:sz w:val="24"/>
              </w:rPr>
              <w:t>无特殊要求</w:t>
            </w:r>
          </w:p>
          <w:p w:rsidR="00935513" w:rsidRPr="00935513" w:rsidRDefault="00935513" w:rsidP="00935513">
            <w:pPr>
              <w:tabs>
                <w:tab w:val="left" w:pos="792"/>
              </w:tabs>
              <w:spacing w:line="360" w:lineRule="auto"/>
              <w:rPr>
                <w:rFonts w:hint="eastAsia"/>
                <w:sz w:val="24"/>
              </w:rPr>
            </w:pPr>
            <w:r w:rsidRPr="00935513">
              <w:rPr>
                <w:rFonts w:hint="eastAsia"/>
                <w:sz w:val="24"/>
              </w:rPr>
              <w:t>二、功能指标要求</w:t>
            </w:r>
          </w:p>
          <w:p w:rsidR="00935513" w:rsidRPr="00935513" w:rsidRDefault="00935513" w:rsidP="00935513">
            <w:pPr>
              <w:tabs>
                <w:tab w:val="left" w:pos="792"/>
              </w:tabs>
              <w:spacing w:line="360" w:lineRule="auto"/>
              <w:rPr>
                <w:rFonts w:hint="eastAsia"/>
                <w:sz w:val="24"/>
              </w:rPr>
            </w:pPr>
            <w:r w:rsidRPr="00935513">
              <w:rPr>
                <w:rFonts w:hint="eastAsia"/>
                <w:sz w:val="24"/>
              </w:rPr>
              <w:t>用于校准环境温湿度箱</w:t>
            </w:r>
            <w:r w:rsidRPr="00935513">
              <w:rPr>
                <w:rFonts w:hint="eastAsia"/>
                <w:sz w:val="24"/>
              </w:rPr>
              <w:t xml:space="preserve">; </w:t>
            </w:r>
          </w:p>
          <w:p w:rsidR="00935513" w:rsidRPr="00935513" w:rsidRDefault="00935513" w:rsidP="00935513">
            <w:pPr>
              <w:tabs>
                <w:tab w:val="left" w:pos="792"/>
              </w:tabs>
              <w:spacing w:line="360" w:lineRule="auto"/>
              <w:rPr>
                <w:rFonts w:hint="eastAsia"/>
                <w:sz w:val="24"/>
              </w:rPr>
            </w:pPr>
            <w:r w:rsidRPr="00935513">
              <w:rPr>
                <w:rFonts w:hint="eastAsia"/>
                <w:sz w:val="24"/>
              </w:rPr>
              <w:t>三、性能指标要求</w:t>
            </w:r>
          </w:p>
          <w:p w:rsidR="00935513" w:rsidRPr="00935513" w:rsidRDefault="00935513" w:rsidP="00935513">
            <w:pPr>
              <w:tabs>
                <w:tab w:val="left" w:pos="792"/>
              </w:tabs>
              <w:spacing w:line="360" w:lineRule="auto"/>
              <w:rPr>
                <w:rFonts w:hint="eastAsia"/>
                <w:sz w:val="24"/>
              </w:rPr>
            </w:pPr>
            <w:r w:rsidRPr="00935513">
              <w:rPr>
                <w:rFonts w:hint="eastAsia"/>
                <w:sz w:val="24"/>
              </w:rPr>
              <w:t>铂电阻显示精度优于：±</w:t>
            </w:r>
            <w:r w:rsidRPr="00935513">
              <w:rPr>
                <w:rFonts w:hint="eastAsia"/>
                <w:sz w:val="24"/>
              </w:rPr>
              <w:t>0.05%;</w:t>
            </w:r>
          </w:p>
          <w:p w:rsidR="00935513" w:rsidRPr="00935513" w:rsidRDefault="00935513" w:rsidP="00935513">
            <w:pPr>
              <w:tabs>
                <w:tab w:val="left" w:pos="792"/>
              </w:tabs>
              <w:spacing w:line="360" w:lineRule="auto"/>
              <w:rPr>
                <w:rFonts w:hint="eastAsia"/>
                <w:sz w:val="24"/>
              </w:rPr>
            </w:pPr>
            <w:r w:rsidRPr="00935513">
              <w:rPr>
                <w:rFonts w:hint="eastAsia"/>
                <w:sz w:val="24"/>
              </w:rPr>
              <w:t>配铂电阻传感器要求：线长</w:t>
            </w:r>
            <w:r w:rsidRPr="00935513">
              <w:rPr>
                <w:rFonts w:hint="eastAsia"/>
                <w:sz w:val="24"/>
              </w:rPr>
              <w:t>5</w:t>
            </w:r>
            <w:r w:rsidRPr="00935513">
              <w:rPr>
                <w:rFonts w:hint="eastAsia"/>
                <w:sz w:val="24"/>
              </w:rPr>
              <w:t>米；</w:t>
            </w:r>
            <w:r w:rsidRPr="00935513">
              <w:rPr>
                <w:rFonts w:hint="eastAsia"/>
                <w:sz w:val="24"/>
              </w:rPr>
              <w:t>A</w:t>
            </w:r>
            <w:r w:rsidRPr="00935513">
              <w:rPr>
                <w:rFonts w:hint="eastAsia"/>
                <w:sz w:val="24"/>
              </w:rPr>
              <w:t>级精度；耐</w:t>
            </w:r>
            <w:r w:rsidRPr="00935513">
              <w:rPr>
                <w:rFonts w:hint="eastAsia"/>
                <w:sz w:val="24"/>
              </w:rPr>
              <w:t>250</w:t>
            </w:r>
            <w:r w:rsidRPr="00935513">
              <w:rPr>
                <w:rFonts w:hint="eastAsia"/>
                <w:sz w:val="24"/>
              </w:rPr>
              <w:t>℃。</w:t>
            </w:r>
          </w:p>
          <w:p w:rsidR="00935513" w:rsidRPr="00935513" w:rsidRDefault="00935513" w:rsidP="00935513">
            <w:pPr>
              <w:tabs>
                <w:tab w:val="left" w:pos="792"/>
              </w:tabs>
              <w:spacing w:line="360" w:lineRule="auto"/>
              <w:rPr>
                <w:rFonts w:hint="eastAsia"/>
                <w:sz w:val="24"/>
              </w:rPr>
            </w:pPr>
            <w:r w:rsidRPr="00935513">
              <w:rPr>
                <w:rFonts w:hint="eastAsia"/>
                <w:sz w:val="24"/>
              </w:rPr>
              <w:t>配湿度传感器要求：线长</w:t>
            </w:r>
            <w:r w:rsidRPr="00935513">
              <w:rPr>
                <w:rFonts w:hint="eastAsia"/>
                <w:sz w:val="24"/>
              </w:rPr>
              <w:t>5</w:t>
            </w:r>
            <w:r w:rsidRPr="00935513">
              <w:rPr>
                <w:rFonts w:hint="eastAsia"/>
                <w:sz w:val="24"/>
              </w:rPr>
              <w:t>米；精度优于±</w:t>
            </w:r>
            <w:r w:rsidRPr="00935513">
              <w:rPr>
                <w:rFonts w:hint="eastAsia"/>
                <w:sz w:val="24"/>
              </w:rPr>
              <w:t>1.5%RH</w:t>
            </w:r>
            <w:r w:rsidRPr="00935513">
              <w:rPr>
                <w:rFonts w:hint="eastAsia"/>
                <w:sz w:val="24"/>
              </w:rPr>
              <w:t>。</w:t>
            </w:r>
          </w:p>
          <w:p w:rsidR="00935513" w:rsidRPr="00935513" w:rsidRDefault="00935513" w:rsidP="00935513">
            <w:pPr>
              <w:tabs>
                <w:tab w:val="left" w:pos="792"/>
              </w:tabs>
              <w:spacing w:line="360" w:lineRule="auto"/>
              <w:rPr>
                <w:rFonts w:hint="eastAsia"/>
                <w:sz w:val="24"/>
              </w:rPr>
            </w:pPr>
            <w:r w:rsidRPr="00935513">
              <w:rPr>
                <w:rFonts w:hint="eastAsia"/>
                <w:sz w:val="24"/>
              </w:rPr>
              <w:t>热电偶显示精度优于</w:t>
            </w:r>
            <w:r w:rsidRPr="00935513">
              <w:rPr>
                <w:rFonts w:hint="eastAsia"/>
                <w:sz w:val="24"/>
              </w:rPr>
              <w:t>:</w:t>
            </w:r>
            <w:r w:rsidRPr="00935513">
              <w:rPr>
                <w:rFonts w:hint="eastAsia"/>
                <w:sz w:val="24"/>
              </w:rPr>
              <w:t>±</w:t>
            </w:r>
            <w:r w:rsidRPr="00935513">
              <w:rPr>
                <w:rFonts w:hint="eastAsia"/>
                <w:sz w:val="24"/>
              </w:rPr>
              <w:t xml:space="preserve">0.05% </w:t>
            </w:r>
            <w:r w:rsidRPr="00935513">
              <w:rPr>
                <w:rFonts w:hint="eastAsia"/>
                <w:sz w:val="24"/>
              </w:rPr>
              <w:t>；</w:t>
            </w:r>
          </w:p>
          <w:p w:rsidR="00935513" w:rsidRPr="00935513" w:rsidRDefault="00935513" w:rsidP="00935513">
            <w:pPr>
              <w:tabs>
                <w:tab w:val="left" w:pos="792"/>
              </w:tabs>
              <w:spacing w:line="360" w:lineRule="auto"/>
              <w:rPr>
                <w:rFonts w:hint="eastAsia"/>
                <w:sz w:val="24"/>
              </w:rPr>
            </w:pPr>
            <w:r w:rsidRPr="00935513">
              <w:rPr>
                <w:rFonts w:hint="eastAsia"/>
                <w:sz w:val="24"/>
              </w:rPr>
              <w:t>配热电偶传感器要求：线长</w:t>
            </w:r>
            <w:r w:rsidRPr="00935513">
              <w:rPr>
                <w:rFonts w:hint="eastAsia"/>
                <w:sz w:val="24"/>
              </w:rPr>
              <w:t>5</w:t>
            </w:r>
            <w:r w:rsidRPr="00935513">
              <w:rPr>
                <w:rFonts w:hint="eastAsia"/>
                <w:sz w:val="24"/>
              </w:rPr>
              <w:t>米；</w:t>
            </w:r>
            <w:r w:rsidRPr="00935513">
              <w:rPr>
                <w:rFonts w:hint="eastAsia"/>
                <w:sz w:val="24"/>
              </w:rPr>
              <w:t>1</w:t>
            </w:r>
            <w:r w:rsidRPr="00935513">
              <w:rPr>
                <w:rFonts w:hint="eastAsia"/>
                <w:sz w:val="24"/>
              </w:rPr>
              <w:t>级精度；耐</w:t>
            </w:r>
            <w:r w:rsidRPr="00935513">
              <w:rPr>
                <w:rFonts w:hint="eastAsia"/>
                <w:sz w:val="24"/>
              </w:rPr>
              <w:t>450</w:t>
            </w:r>
            <w:r w:rsidRPr="00935513">
              <w:rPr>
                <w:rFonts w:hint="eastAsia"/>
                <w:sz w:val="24"/>
              </w:rPr>
              <w:t>℃。</w:t>
            </w:r>
          </w:p>
          <w:p w:rsidR="00935513" w:rsidRPr="00935513" w:rsidRDefault="00935513" w:rsidP="00935513">
            <w:pPr>
              <w:tabs>
                <w:tab w:val="left" w:pos="792"/>
              </w:tabs>
              <w:spacing w:line="360" w:lineRule="auto"/>
              <w:rPr>
                <w:rFonts w:hint="eastAsia"/>
                <w:sz w:val="24"/>
              </w:rPr>
            </w:pPr>
            <w:r w:rsidRPr="00935513">
              <w:rPr>
                <w:rFonts w:hint="eastAsia"/>
                <w:sz w:val="24"/>
              </w:rPr>
              <w:t>四、配件或选件要求：</w:t>
            </w:r>
          </w:p>
          <w:p w:rsidR="00D74E01" w:rsidRDefault="00935513" w:rsidP="00935513">
            <w:pPr>
              <w:tabs>
                <w:tab w:val="left" w:pos="792"/>
              </w:tabs>
              <w:spacing w:line="360" w:lineRule="auto"/>
              <w:rPr>
                <w:rFonts w:hint="eastAsia"/>
                <w:sz w:val="24"/>
              </w:rPr>
            </w:pPr>
            <w:r w:rsidRPr="00935513">
              <w:rPr>
                <w:rFonts w:hint="eastAsia"/>
                <w:sz w:val="24"/>
              </w:rPr>
              <w:t>温湿度传感器：</w:t>
            </w:r>
            <w:r w:rsidRPr="00935513">
              <w:rPr>
                <w:rFonts w:hint="eastAsia"/>
                <w:sz w:val="24"/>
              </w:rPr>
              <w:t>5</w:t>
            </w:r>
            <w:r w:rsidRPr="00935513">
              <w:rPr>
                <w:rFonts w:hint="eastAsia"/>
                <w:sz w:val="24"/>
              </w:rPr>
              <w:t>支（线长</w:t>
            </w:r>
            <w:r w:rsidRPr="00935513">
              <w:rPr>
                <w:rFonts w:hint="eastAsia"/>
                <w:sz w:val="24"/>
              </w:rPr>
              <w:t>5</w:t>
            </w:r>
            <w:r w:rsidRPr="00935513">
              <w:rPr>
                <w:rFonts w:hint="eastAsia"/>
                <w:sz w:val="24"/>
              </w:rPr>
              <w:t>米）；</w:t>
            </w:r>
          </w:p>
          <w:p w:rsidR="00D74E01" w:rsidRDefault="00935513" w:rsidP="00935513">
            <w:pPr>
              <w:tabs>
                <w:tab w:val="left" w:pos="792"/>
              </w:tabs>
              <w:spacing w:line="360" w:lineRule="auto"/>
              <w:rPr>
                <w:rFonts w:hint="eastAsia"/>
                <w:sz w:val="24"/>
              </w:rPr>
            </w:pPr>
            <w:r w:rsidRPr="00935513">
              <w:rPr>
                <w:rFonts w:hint="eastAsia"/>
                <w:sz w:val="24"/>
              </w:rPr>
              <w:t>四线制铂电阻温度传感器：</w:t>
            </w:r>
            <w:r w:rsidRPr="00935513">
              <w:rPr>
                <w:rFonts w:hint="eastAsia"/>
                <w:sz w:val="24"/>
              </w:rPr>
              <w:t>20</w:t>
            </w:r>
            <w:r w:rsidRPr="00935513">
              <w:rPr>
                <w:rFonts w:hint="eastAsia"/>
                <w:sz w:val="24"/>
              </w:rPr>
              <w:t>支（线长</w:t>
            </w:r>
            <w:r w:rsidRPr="00935513">
              <w:rPr>
                <w:rFonts w:hint="eastAsia"/>
                <w:sz w:val="24"/>
              </w:rPr>
              <w:t>5</w:t>
            </w:r>
            <w:r w:rsidRPr="00935513">
              <w:rPr>
                <w:rFonts w:hint="eastAsia"/>
                <w:sz w:val="24"/>
              </w:rPr>
              <w:t>米）；</w:t>
            </w:r>
          </w:p>
          <w:p w:rsidR="00935513" w:rsidRPr="00935513" w:rsidRDefault="00935513" w:rsidP="00935513">
            <w:pPr>
              <w:tabs>
                <w:tab w:val="left" w:pos="792"/>
              </w:tabs>
              <w:spacing w:line="360" w:lineRule="auto"/>
              <w:rPr>
                <w:rFonts w:hint="eastAsia"/>
                <w:sz w:val="24"/>
              </w:rPr>
            </w:pPr>
            <w:r w:rsidRPr="00935513">
              <w:rPr>
                <w:rFonts w:hint="eastAsia"/>
                <w:sz w:val="24"/>
              </w:rPr>
              <w:t>高温热电偶：</w:t>
            </w:r>
            <w:r w:rsidRPr="00935513">
              <w:rPr>
                <w:rFonts w:hint="eastAsia"/>
                <w:sz w:val="24"/>
              </w:rPr>
              <w:t>10</w:t>
            </w:r>
            <w:r w:rsidRPr="00935513">
              <w:rPr>
                <w:rFonts w:hint="eastAsia"/>
                <w:sz w:val="24"/>
              </w:rPr>
              <w:t>支（线长</w:t>
            </w:r>
            <w:r w:rsidRPr="00935513">
              <w:rPr>
                <w:rFonts w:hint="eastAsia"/>
                <w:sz w:val="24"/>
              </w:rPr>
              <w:t>5</w:t>
            </w:r>
            <w:r w:rsidRPr="00935513">
              <w:rPr>
                <w:rFonts w:hint="eastAsia"/>
                <w:sz w:val="24"/>
              </w:rPr>
              <w:t>米）；</w:t>
            </w:r>
          </w:p>
          <w:p w:rsidR="00935513" w:rsidRPr="00935513" w:rsidRDefault="00935513" w:rsidP="00935513">
            <w:pPr>
              <w:tabs>
                <w:tab w:val="left" w:pos="792"/>
              </w:tabs>
              <w:spacing w:line="360" w:lineRule="auto"/>
              <w:rPr>
                <w:rFonts w:hint="eastAsia"/>
                <w:sz w:val="24"/>
              </w:rPr>
            </w:pPr>
            <w:r w:rsidRPr="00935513">
              <w:rPr>
                <w:rFonts w:hint="eastAsia"/>
                <w:sz w:val="24"/>
              </w:rPr>
              <w:t>热电阻热电偶线保修</w:t>
            </w:r>
            <w:r w:rsidRPr="00935513">
              <w:rPr>
                <w:rFonts w:hint="eastAsia"/>
                <w:sz w:val="24"/>
              </w:rPr>
              <w:t>1</w:t>
            </w:r>
            <w:r w:rsidRPr="00935513">
              <w:rPr>
                <w:rFonts w:hint="eastAsia"/>
                <w:sz w:val="24"/>
              </w:rPr>
              <w:t>年。</w:t>
            </w:r>
          </w:p>
          <w:p w:rsidR="00935513" w:rsidRPr="00935513" w:rsidRDefault="00935513" w:rsidP="00935513">
            <w:pPr>
              <w:tabs>
                <w:tab w:val="left" w:pos="792"/>
              </w:tabs>
              <w:spacing w:line="360" w:lineRule="auto"/>
              <w:rPr>
                <w:rFonts w:hint="eastAsia"/>
                <w:sz w:val="24"/>
              </w:rPr>
            </w:pPr>
            <w:r w:rsidRPr="00935513">
              <w:rPr>
                <w:rFonts w:hint="eastAsia"/>
                <w:sz w:val="24"/>
              </w:rPr>
              <w:t>五、安装调试要求：现场调试合格</w:t>
            </w:r>
          </w:p>
          <w:p w:rsidR="0008214E" w:rsidRPr="0008214E" w:rsidRDefault="00935513" w:rsidP="00935513">
            <w:pPr>
              <w:tabs>
                <w:tab w:val="left" w:pos="792"/>
              </w:tabs>
              <w:spacing w:line="360" w:lineRule="auto"/>
              <w:rPr>
                <w:sz w:val="24"/>
              </w:rPr>
            </w:pPr>
            <w:r w:rsidRPr="00935513">
              <w:rPr>
                <w:rFonts w:hint="eastAsia"/>
                <w:sz w:val="24"/>
              </w:rPr>
              <w:t>六、溯源要求：内校</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CF32EC">
        <w:rPr>
          <w:rFonts w:ascii="宋体" w:hAnsi="宋体" w:hint="eastAsia"/>
          <w:sz w:val="24"/>
        </w:rPr>
        <w:t>GDJL-18/09-254</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9D0B86">
        <w:rPr>
          <w:rFonts w:asciiTheme="minorEastAsia" w:hAnsiTheme="minorEastAsia" w:hint="eastAsia"/>
          <w:sz w:val="24"/>
        </w:rPr>
        <w:t>广电计量2018年温湿度试验设备检定系统采购项目（第二次）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CF32EC">
        <w:rPr>
          <w:rFonts w:ascii="宋体" w:hAnsi="宋体" w:hint="eastAsia"/>
          <w:sz w:val="24"/>
        </w:rPr>
        <w:t>GDJL-18/09-254</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CF32EC">
        <w:rPr>
          <w:rFonts w:ascii="宋体" w:hAnsi="宋体" w:hint="eastAsia"/>
          <w:bCs/>
          <w:sz w:val="24"/>
        </w:rPr>
        <w:t>GDJL-18/09-254</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5D1" w:rsidRDefault="00B035D1" w:rsidP="004E6772">
      <w:r>
        <w:separator/>
      </w:r>
    </w:p>
  </w:endnote>
  <w:endnote w:type="continuationSeparator" w:id="1">
    <w:p w:rsidR="00B035D1" w:rsidRDefault="00B035D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513" w:rsidRDefault="0093551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935513" w:rsidRDefault="00935513">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D74E01">
              <w:rPr>
                <w:b/>
                <w:noProof/>
              </w:rPr>
              <w:t>17</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D74E01">
              <w:rPr>
                <w:b/>
                <w:noProof/>
              </w:rPr>
              <w:t>48</w:t>
            </w:r>
            <w:r>
              <w:rPr>
                <w:b/>
                <w:sz w:val="24"/>
                <w:szCs w:val="24"/>
              </w:rPr>
              <w:fldChar w:fldCharType="end"/>
            </w:r>
          </w:p>
        </w:sdtContent>
      </w:sdt>
    </w:sdtContent>
  </w:sdt>
  <w:p w:rsidR="00935513" w:rsidRDefault="0093551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5D1" w:rsidRDefault="00B035D1" w:rsidP="004E6772">
      <w:r>
        <w:separator/>
      </w:r>
    </w:p>
  </w:footnote>
  <w:footnote w:type="continuationSeparator" w:id="1">
    <w:p w:rsidR="00B035D1" w:rsidRDefault="00B035D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513" w:rsidRPr="00054CF2" w:rsidRDefault="00935513"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广电计量2018年温湿度试验设备检定系统采购项目（第二次）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6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67592"/>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3B9"/>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367F"/>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513"/>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0B86"/>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50102"/>
    <w:rsid w:val="00A52676"/>
    <w:rsid w:val="00A53DB7"/>
    <w:rsid w:val="00A54DF0"/>
    <w:rsid w:val="00A5575A"/>
    <w:rsid w:val="00A5786A"/>
    <w:rsid w:val="00A57D9B"/>
    <w:rsid w:val="00A60BA3"/>
    <w:rsid w:val="00A63F64"/>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1F93"/>
    <w:rsid w:val="00AE258D"/>
    <w:rsid w:val="00AE2FE9"/>
    <w:rsid w:val="00AF0E70"/>
    <w:rsid w:val="00AF106B"/>
    <w:rsid w:val="00AF509A"/>
    <w:rsid w:val="00AF6B3B"/>
    <w:rsid w:val="00AF7159"/>
    <w:rsid w:val="00B035D1"/>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4E01"/>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1E17"/>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61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48</Pages>
  <Words>4374</Words>
  <Characters>24932</Characters>
  <Application>Microsoft Office Word</Application>
  <DocSecurity>0</DocSecurity>
  <Lines>207</Lines>
  <Paragraphs>58</Paragraphs>
  <ScaleCrop>false</ScaleCrop>
  <Company>Lenovo</Company>
  <LinksUpToDate>false</LinksUpToDate>
  <CharactersWithSpaces>29248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55</cp:revision>
  <cp:lastPrinted>2015-12-14T05:56:00Z</cp:lastPrinted>
  <dcterms:created xsi:type="dcterms:W3CDTF">2018-05-17T01:43:00Z</dcterms:created>
  <dcterms:modified xsi:type="dcterms:W3CDTF">2018-10-29T10:41:00Z</dcterms:modified>
</cp:coreProperties>
</file>