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656285">
        <w:rPr>
          <w:rFonts w:ascii="宋体" w:hAnsi="宋体" w:cs="宋体" w:hint="eastAsia"/>
          <w:b/>
          <w:kern w:val="0"/>
          <w:sz w:val="44"/>
          <w:szCs w:val="44"/>
        </w:rPr>
        <w:t>红外辐射温度传递测量系统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656285">
        <w:rPr>
          <w:rFonts w:ascii="仿宋_GB2312" w:eastAsia="仿宋_GB2312" w:hint="eastAsia"/>
          <w:b/>
          <w:sz w:val="36"/>
          <w:szCs w:val="36"/>
        </w:rPr>
        <w:t>GDJL-18/02-029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A0F84" w:rsidP="00872656">
      <w:pPr>
        <w:pStyle w:val="10"/>
        <w:tabs>
          <w:tab w:val="right" w:leader="dot" w:pos="9402"/>
        </w:tabs>
        <w:rPr>
          <w:rFonts w:eastAsiaTheme="minorEastAsia" w:cstheme="minorBidi"/>
          <w:b w:val="0"/>
          <w:bCs w:val="0"/>
          <w:caps w:val="0"/>
          <w:noProof/>
          <w:sz w:val="21"/>
          <w:szCs w:val="21"/>
        </w:rPr>
      </w:pPr>
      <w:r w:rsidRPr="009A0F84">
        <w:rPr>
          <w:sz w:val="21"/>
          <w:szCs w:val="21"/>
        </w:rPr>
        <w:fldChar w:fldCharType="begin"/>
      </w:r>
      <w:r w:rsidR="00E34B45" w:rsidRPr="00872656">
        <w:rPr>
          <w:sz w:val="21"/>
          <w:szCs w:val="21"/>
        </w:rPr>
        <w:instrText xml:space="preserve"> TOC \o "1-3" \h \z \u </w:instrText>
      </w:r>
      <w:r w:rsidRPr="009A0F8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A0F8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56285">
        <w:rPr>
          <w:rFonts w:asciiTheme="minorEastAsia" w:hAnsiTheme="minorEastAsia" w:hint="eastAsia"/>
          <w:sz w:val="24"/>
        </w:rPr>
        <w:t>红外辐射温度传递测量系统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2018年2月1日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656285">
        <w:rPr>
          <w:rFonts w:asciiTheme="minorEastAsia" w:eastAsiaTheme="minorEastAsia" w:hAnsiTheme="minorEastAsia" w:hint="eastAsia"/>
          <w:bCs/>
          <w:sz w:val="24"/>
        </w:rPr>
        <w:t>GDJL-18/02-029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56285">
        <w:rPr>
          <w:rFonts w:asciiTheme="minorEastAsia" w:hAnsiTheme="minorEastAsia" w:hint="eastAsia"/>
          <w:sz w:val="24"/>
        </w:rPr>
        <w:t>红外辐射温度传递测量系统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65628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红外辐射温度传递测量系统</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BF49F4"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656285" w:rsidP="002B261F">
            <w:pPr>
              <w:widowControl/>
              <w:spacing w:after="150"/>
              <w:jc w:val="center"/>
              <w:rPr>
                <w:rFonts w:ascii="宋体" w:hAnsi="宋体" w:cs="宋体"/>
                <w:kern w:val="0"/>
                <w:sz w:val="24"/>
              </w:rPr>
            </w:pPr>
            <w:r>
              <w:rPr>
                <w:rFonts w:asciiTheme="minorEastAsia" w:hAnsiTheme="minorEastAsia" w:hint="eastAsia"/>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2B2C94">
        <w:rPr>
          <w:rFonts w:asciiTheme="minorEastAsia" w:eastAsiaTheme="minorEastAsia" w:hAnsiTheme="minorEastAsia" w:hint="eastAsia"/>
          <w:sz w:val="24"/>
          <w:shd w:val="clear" w:color="auto" w:fill="FFFF00"/>
        </w:rPr>
        <w:t>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2018年2月1日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656285">
              <w:rPr>
                <w:rFonts w:asciiTheme="minorEastAsia" w:hAnsiTheme="minorEastAsia" w:hint="eastAsia"/>
                <w:szCs w:val="21"/>
              </w:rPr>
              <w:t>红外辐射温度传递测量系统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656285">
              <w:rPr>
                <w:rFonts w:asciiTheme="minorEastAsia" w:eastAsiaTheme="minorEastAsia" w:hAnsiTheme="minorEastAsia"/>
                <w:szCs w:val="21"/>
                <w:highlight w:val="yellow"/>
              </w:rPr>
              <w:t>GDJL-18/02-029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656285">
              <w:rPr>
                <w:rFonts w:asciiTheme="minorEastAsia" w:eastAsiaTheme="minorEastAsia" w:hAnsiTheme="minorEastAsia"/>
                <w:szCs w:val="21"/>
              </w:rPr>
              <w:t>GDJL-18/02-029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D076EC">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656285" w:rsidP="00D84B43">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红外辐射温度传递测量系统</w:t>
            </w:r>
          </w:p>
        </w:tc>
        <w:tc>
          <w:tcPr>
            <w:tcW w:w="1406" w:type="dxa"/>
            <w:shd w:val="clear" w:color="auto" w:fill="FFFFFF"/>
            <w:vAlign w:val="center"/>
          </w:tcPr>
          <w:p w:rsidR="008367F3" w:rsidRPr="00614185" w:rsidRDefault="008367F3" w:rsidP="00D84B43">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8367F3" w:rsidP="00D84B43">
            <w:pPr>
              <w:widowControl/>
              <w:spacing w:after="150"/>
              <w:jc w:val="center"/>
              <w:rPr>
                <w:rFonts w:ascii="宋体" w:hAnsi="宋体" w:cs="宋体"/>
                <w:kern w:val="0"/>
                <w:sz w:val="24"/>
              </w:rPr>
            </w:pPr>
            <w:r>
              <w:rPr>
                <w:rFonts w:ascii="宋体" w:hAnsi="宋体" w:cs="宋体" w:hint="eastAsia"/>
                <w:kern w:val="0"/>
                <w:sz w:val="24"/>
              </w:rPr>
              <w:t>1</w:t>
            </w:r>
          </w:p>
        </w:tc>
        <w:tc>
          <w:tcPr>
            <w:tcW w:w="1508" w:type="dxa"/>
            <w:shd w:val="clear" w:color="auto" w:fill="FFFFFF"/>
            <w:vAlign w:val="center"/>
          </w:tcPr>
          <w:p w:rsidR="008367F3" w:rsidRPr="00614185" w:rsidRDefault="00656285" w:rsidP="00D84B43">
            <w:pPr>
              <w:widowControl/>
              <w:spacing w:after="150"/>
              <w:jc w:val="center"/>
              <w:rPr>
                <w:rFonts w:ascii="宋体" w:hAnsi="宋体" w:cs="宋体"/>
                <w:kern w:val="0"/>
                <w:sz w:val="24"/>
              </w:rPr>
            </w:pPr>
            <w:r>
              <w:rPr>
                <w:rFonts w:asciiTheme="minorEastAsia" w:hAnsiTheme="minorEastAsia" w:hint="eastAsia"/>
                <w:sz w:val="24"/>
              </w:rPr>
              <w:t>广州</w:t>
            </w:r>
          </w:p>
        </w:tc>
        <w:tc>
          <w:tcPr>
            <w:tcW w:w="1507" w:type="dxa"/>
            <w:shd w:val="clear" w:color="auto" w:fill="FFFFFF"/>
            <w:vAlign w:val="center"/>
          </w:tcPr>
          <w:p w:rsidR="008367F3" w:rsidRPr="00614185" w:rsidRDefault="008367F3" w:rsidP="00D84B43">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656285" w:rsidRDefault="00656285" w:rsidP="00656285">
            <w:pPr>
              <w:tabs>
                <w:tab w:val="left" w:pos="792"/>
              </w:tabs>
              <w:spacing w:line="360" w:lineRule="auto"/>
              <w:rPr>
                <w:rFonts w:hint="eastAsia"/>
                <w:sz w:val="24"/>
              </w:rPr>
            </w:pPr>
            <w:r>
              <w:rPr>
                <w:rFonts w:hint="eastAsia"/>
                <w:sz w:val="24"/>
              </w:rPr>
              <w:t>一、外观要求</w:t>
            </w:r>
          </w:p>
          <w:p w:rsidR="00656285" w:rsidRDefault="00656285" w:rsidP="00656285">
            <w:pPr>
              <w:tabs>
                <w:tab w:val="left" w:pos="792"/>
              </w:tabs>
              <w:spacing w:line="360" w:lineRule="auto"/>
              <w:rPr>
                <w:rFonts w:hint="eastAsia"/>
                <w:sz w:val="24"/>
              </w:rPr>
            </w:pPr>
            <w:r>
              <w:rPr>
                <w:rFonts w:hint="eastAsia"/>
                <w:sz w:val="24"/>
              </w:rPr>
              <w:t>无特殊要求</w:t>
            </w:r>
          </w:p>
          <w:p w:rsidR="00656285" w:rsidRDefault="00656285" w:rsidP="00656285">
            <w:pPr>
              <w:tabs>
                <w:tab w:val="left" w:pos="792"/>
              </w:tabs>
              <w:spacing w:line="360" w:lineRule="auto"/>
              <w:rPr>
                <w:rFonts w:hint="eastAsia"/>
                <w:sz w:val="24"/>
              </w:rPr>
            </w:pPr>
            <w:r>
              <w:rPr>
                <w:rFonts w:hint="eastAsia"/>
                <w:sz w:val="24"/>
              </w:rPr>
              <w:t>二、功能指标要求</w:t>
            </w:r>
          </w:p>
          <w:p w:rsidR="00656285" w:rsidRDefault="00656285" w:rsidP="00656285">
            <w:pPr>
              <w:tabs>
                <w:tab w:val="left" w:pos="792"/>
              </w:tabs>
              <w:spacing w:line="360" w:lineRule="auto"/>
              <w:rPr>
                <w:rFonts w:hint="eastAsia"/>
                <w:sz w:val="24"/>
              </w:rPr>
            </w:pPr>
            <w:r>
              <w:rPr>
                <w:rFonts w:hint="eastAsia"/>
                <w:sz w:val="24"/>
              </w:rPr>
              <w:t>用于校准辐射测温仪</w:t>
            </w:r>
          </w:p>
          <w:p w:rsidR="00656285" w:rsidRDefault="00656285" w:rsidP="00656285">
            <w:pPr>
              <w:tabs>
                <w:tab w:val="left" w:pos="792"/>
              </w:tabs>
              <w:spacing w:line="360" w:lineRule="auto"/>
              <w:rPr>
                <w:rFonts w:hint="eastAsia"/>
                <w:sz w:val="24"/>
              </w:rPr>
            </w:pPr>
            <w:r>
              <w:rPr>
                <w:rFonts w:hint="eastAsia"/>
                <w:sz w:val="24"/>
              </w:rPr>
              <w:t>三、性能指标要求</w:t>
            </w:r>
          </w:p>
          <w:p w:rsidR="00656285" w:rsidRPr="00AC553F" w:rsidRDefault="00656285" w:rsidP="00656285">
            <w:pPr>
              <w:spacing w:line="240" w:lineRule="exact"/>
              <w:ind w:rightChars="75" w:right="158"/>
              <w:rPr>
                <w:rFonts w:ascii="Arial" w:hAnsi="Arial" w:cs="Arial" w:hint="eastAsia"/>
                <w:color w:val="000000"/>
                <w:sz w:val="24"/>
                <w:shd w:val="clear" w:color="auto" w:fill="FFFFFF"/>
              </w:rPr>
            </w:pPr>
            <w:r w:rsidRPr="00AC553F">
              <w:rPr>
                <w:rFonts w:ascii="Arial" w:hAnsi="Arial" w:cs="Arial" w:hint="eastAsia"/>
                <w:color w:val="000000"/>
                <w:sz w:val="24"/>
                <w:shd w:val="clear" w:color="auto" w:fill="FFFFFF"/>
              </w:rPr>
              <w:t>温度范围：（</w:t>
            </w:r>
            <w:r w:rsidRPr="00AC553F">
              <w:rPr>
                <w:rFonts w:ascii="Arial" w:hAnsi="Arial" w:cs="Arial" w:hint="eastAsia"/>
                <w:color w:val="000000"/>
                <w:sz w:val="24"/>
                <w:shd w:val="clear" w:color="auto" w:fill="FFFFFF"/>
              </w:rPr>
              <w:t>-</w:t>
            </w:r>
            <w:r>
              <w:rPr>
                <w:rFonts w:ascii="Arial" w:hAnsi="Arial" w:cs="Arial" w:hint="eastAsia"/>
                <w:color w:val="000000"/>
                <w:sz w:val="24"/>
                <w:shd w:val="clear" w:color="auto" w:fill="FFFFFF"/>
              </w:rPr>
              <w:t>5</w:t>
            </w:r>
            <w:r w:rsidRPr="00AC553F">
              <w:rPr>
                <w:rFonts w:ascii="Arial" w:hAnsi="Arial" w:cs="Arial" w:hint="eastAsia"/>
                <w:color w:val="000000"/>
                <w:sz w:val="24"/>
                <w:shd w:val="clear" w:color="auto" w:fill="FFFFFF"/>
              </w:rPr>
              <w:t>0~</w:t>
            </w:r>
            <w:r>
              <w:rPr>
                <w:rFonts w:ascii="Arial" w:hAnsi="Arial" w:cs="Arial" w:hint="eastAsia"/>
                <w:color w:val="000000"/>
                <w:sz w:val="24"/>
                <w:shd w:val="clear" w:color="auto" w:fill="FFFFFF"/>
              </w:rPr>
              <w:t>1600</w:t>
            </w:r>
            <w:r w:rsidRPr="00AC553F">
              <w:rPr>
                <w:rFonts w:ascii="Arial" w:hAnsi="Arial" w:cs="Arial" w:hint="eastAsia"/>
                <w:color w:val="000000"/>
                <w:sz w:val="24"/>
                <w:shd w:val="clear" w:color="auto" w:fill="FFFFFF"/>
              </w:rPr>
              <w:t>）℃</w:t>
            </w:r>
          </w:p>
          <w:p w:rsidR="00656285" w:rsidRPr="00E2535C" w:rsidRDefault="00656285" w:rsidP="00656285">
            <w:pPr>
              <w:spacing w:line="240" w:lineRule="exact"/>
              <w:ind w:rightChars="75" w:right="158"/>
              <w:rPr>
                <w:rFonts w:ascii="Arial" w:hAnsi="Arial" w:cs="Arial"/>
                <w:color w:val="000000"/>
                <w:sz w:val="24"/>
                <w:shd w:val="clear" w:color="auto" w:fill="FFFFFF"/>
              </w:rPr>
            </w:pPr>
            <w:r>
              <w:rPr>
                <w:rFonts w:ascii="Arial" w:hAnsi="Arial" w:cs="Arial" w:hint="eastAsia"/>
                <w:color w:val="000000"/>
                <w:sz w:val="24"/>
                <w:shd w:val="clear" w:color="auto" w:fill="FFFFFF"/>
              </w:rPr>
              <w:t>精度</w:t>
            </w:r>
            <w:r w:rsidRPr="00E2535C">
              <w:rPr>
                <w:rFonts w:ascii="Arial" w:hAnsi="Arial" w:cs="Arial" w:hint="eastAsia"/>
                <w:color w:val="000000"/>
                <w:sz w:val="24"/>
                <w:shd w:val="clear" w:color="auto" w:fill="FFFFFF"/>
              </w:rPr>
              <w:t>：</w:t>
            </w:r>
            <w:r>
              <w:rPr>
                <w:rFonts w:ascii="Arial" w:hAnsi="Arial" w:cs="Arial" w:hint="eastAsia"/>
                <w:color w:val="000000"/>
                <w:sz w:val="24"/>
                <w:shd w:val="clear" w:color="auto" w:fill="FFFFFF"/>
              </w:rPr>
              <w:t>优于</w:t>
            </w:r>
            <w:r>
              <w:rPr>
                <w:rFonts w:ascii="Arial" w:hAnsi="Arial" w:cs="Arial" w:hint="eastAsia"/>
                <w:color w:val="000000"/>
                <w:sz w:val="24"/>
                <w:shd w:val="clear" w:color="auto" w:fill="FFFFFF"/>
              </w:rPr>
              <w:t>0.5</w:t>
            </w:r>
            <w:r w:rsidRPr="00AC553F">
              <w:rPr>
                <w:rFonts w:ascii="Arial" w:hAnsi="Arial" w:cs="Arial" w:hint="eastAsia"/>
                <w:color w:val="000000"/>
                <w:sz w:val="24"/>
                <w:shd w:val="clear" w:color="auto" w:fill="FFFFFF"/>
              </w:rPr>
              <w:t>℃</w:t>
            </w:r>
            <w:r>
              <w:rPr>
                <w:rFonts w:ascii="Arial" w:hAnsi="Arial" w:cs="Arial" w:hint="eastAsia"/>
                <w:color w:val="000000"/>
                <w:sz w:val="24"/>
                <w:shd w:val="clear" w:color="auto" w:fill="FFFFFF"/>
              </w:rPr>
              <w:t>+0.7%</w:t>
            </w:r>
            <w:r>
              <w:rPr>
                <w:rFonts w:ascii="Arial" w:hAnsi="Arial" w:cs="Arial" w:hint="eastAsia"/>
                <w:color w:val="000000"/>
                <w:sz w:val="24"/>
                <w:shd w:val="clear" w:color="auto" w:fill="FFFFFF"/>
              </w:rPr>
              <w:t>（目标温度</w:t>
            </w:r>
            <w:r>
              <w:rPr>
                <w:rFonts w:ascii="Arial" w:hAnsi="Arial" w:cs="Arial" w:hint="eastAsia"/>
                <w:color w:val="000000"/>
                <w:sz w:val="24"/>
                <w:shd w:val="clear" w:color="auto" w:fill="FFFFFF"/>
              </w:rPr>
              <w:t>-</w:t>
            </w:r>
            <w:r>
              <w:rPr>
                <w:rFonts w:ascii="Arial" w:hAnsi="Arial" w:cs="Arial" w:hint="eastAsia"/>
                <w:color w:val="000000"/>
                <w:sz w:val="24"/>
                <w:shd w:val="clear" w:color="auto" w:fill="FFFFFF"/>
              </w:rPr>
              <w:t>机壳温度）</w:t>
            </w:r>
          </w:p>
          <w:p w:rsidR="00656285" w:rsidRPr="00E2535C" w:rsidRDefault="00656285" w:rsidP="00656285">
            <w:pPr>
              <w:spacing w:line="240" w:lineRule="exact"/>
              <w:ind w:rightChars="75" w:right="158"/>
              <w:rPr>
                <w:rFonts w:ascii="Arial" w:hAnsi="Arial" w:cs="Arial"/>
                <w:color w:val="000000"/>
                <w:sz w:val="24"/>
                <w:shd w:val="clear" w:color="auto" w:fill="FFFFFF"/>
              </w:rPr>
            </w:pPr>
            <w:r>
              <w:rPr>
                <w:rFonts w:ascii="Arial" w:hAnsi="Arial" w:cs="Arial" w:hint="eastAsia"/>
                <w:color w:val="000000"/>
                <w:sz w:val="24"/>
                <w:shd w:val="clear" w:color="auto" w:fill="FFFFFF"/>
              </w:rPr>
              <w:t>稳定性</w:t>
            </w:r>
            <w:r w:rsidRPr="00E2535C">
              <w:rPr>
                <w:rFonts w:ascii="Arial" w:hAnsi="Arial" w:cs="Arial" w:hint="eastAsia"/>
                <w:color w:val="000000"/>
                <w:sz w:val="24"/>
                <w:shd w:val="clear" w:color="auto" w:fill="FFFFFF"/>
              </w:rPr>
              <w:t>：</w:t>
            </w:r>
            <w:r>
              <w:rPr>
                <w:rFonts w:ascii="Arial" w:hAnsi="Arial" w:cs="Arial" w:hint="eastAsia"/>
                <w:color w:val="000000"/>
                <w:sz w:val="24"/>
                <w:shd w:val="clear" w:color="auto" w:fill="FFFFFF"/>
              </w:rPr>
              <w:t>0.12%</w:t>
            </w:r>
            <w:r>
              <w:rPr>
                <w:rFonts w:ascii="Arial" w:hAnsi="Arial" w:cs="Arial" w:hint="eastAsia"/>
                <w:color w:val="000000"/>
                <w:sz w:val="24"/>
                <w:shd w:val="clear" w:color="auto" w:fill="FFFFFF"/>
              </w:rPr>
              <w:t>绝对值</w:t>
            </w:r>
            <w:r>
              <w:rPr>
                <w:rFonts w:ascii="Arial" w:hAnsi="Arial" w:cs="Arial" w:hint="eastAsia"/>
                <w:color w:val="000000"/>
                <w:sz w:val="24"/>
                <w:shd w:val="clear" w:color="auto" w:fill="FFFFFF"/>
              </w:rPr>
              <w:t>/</w:t>
            </w:r>
            <w:r>
              <w:rPr>
                <w:rFonts w:ascii="Arial" w:hAnsi="Arial" w:cs="Arial" w:hint="eastAsia"/>
                <w:color w:val="000000"/>
                <w:sz w:val="24"/>
                <w:shd w:val="clear" w:color="auto" w:fill="FFFFFF"/>
              </w:rPr>
              <w:t>年</w:t>
            </w:r>
          </w:p>
          <w:p w:rsidR="00656285" w:rsidRPr="009B4DD0" w:rsidRDefault="00656285" w:rsidP="00656285">
            <w:pPr>
              <w:spacing w:line="240" w:lineRule="exact"/>
              <w:ind w:rightChars="75" w:right="158"/>
              <w:rPr>
                <w:rFonts w:ascii="Arial" w:hAnsi="Arial" w:cs="Arial" w:hint="eastAsia"/>
                <w:color w:val="000000"/>
                <w:sz w:val="24"/>
                <w:shd w:val="clear" w:color="auto" w:fill="FFFFFF"/>
              </w:rPr>
            </w:pPr>
            <w:r>
              <w:rPr>
                <w:rFonts w:ascii="Arial" w:hAnsi="Arial" w:cs="Arial" w:hint="eastAsia"/>
                <w:color w:val="000000"/>
                <w:sz w:val="24"/>
                <w:shd w:val="clear" w:color="auto" w:fill="FFFFFF"/>
              </w:rPr>
              <w:t xml:space="preserve"> </w:t>
            </w:r>
          </w:p>
          <w:p w:rsidR="00656285" w:rsidRDefault="00656285" w:rsidP="00656285">
            <w:pPr>
              <w:tabs>
                <w:tab w:val="left" w:pos="792"/>
              </w:tabs>
              <w:spacing w:line="360" w:lineRule="auto"/>
              <w:rPr>
                <w:rFonts w:hint="eastAsia"/>
                <w:sz w:val="24"/>
              </w:rPr>
            </w:pPr>
            <w:r>
              <w:rPr>
                <w:rFonts w:hint="eastAsia"/>
                <w:sz w:val="24"/>
              </w:rPr>
              <w:t>四、配件或选件要求</w:t>
            </w:r>
          </w:p>
          <w:p w:rsidR="00656285" w:rsidRPr="00176EE5" w:rsidRDefault="00656285" w:rsidP="00656285">
            <w:pPr>
              <w:tabs>
                <w:tab w:val="left" w:pos="792"/>
              </w:tabs>
              <w:spacing w:line="360" w:lineRule="auto"/>
              <w:rPr>
                <w:rFonts w:hint="eastAsia"/>
                <w:sz w:val="24"/>
              </w:rPr>
            </w:pPr>
            <w:r>
              <w:rPr>
                <w:rFonts w:hint="eastAsia"/>
                <w:sz w:val="24"/>
              </w:rPr>
              <w:t>可调移动升降平台，</w:t>
            </w:r>
            <w:r>
              <w:rPr>
                <w:rFonts w:hint="eastAsia"/>
                <w:sz w:val="24"/>
              </w:rPr>
              <w:t>TRT</w:t>
            </w:r>
            <w:r>
              <w:rPr>
                <w:rFonts w:hint="eastAsia"/>
                <w:sz w:val="24"/>
              </w:rPr>
              <w:t>专用夹具</w:t>
            </w:r>
          </w:p>
          <w:p w:rsidR="00656285" w:rsidRDefault="00656285" w:rsidP="00656285">
            <w:pPr>
              <w:tabs>
                <w:tab w:val="left" w:pos="792"/>
              </w:tabs>
              <w:spacing w:line="360" w:lineRule="auto"/>
              <w:rPr>
                <w:rFonts w:hint="eastAsia"/>
                <w:sz w:val="24"/>
              </w:rPr>
            </w:pPr>
            <w:r>
              <w:rPr>
                <w:rFonts w:hint="eastAsia"/>
                <w:sz w:val="24"/>
              </w:rPr>
              <w:t>五、安装调试要求</w:t>
            </w:r>
          </w:p>
          <w:p w:rsidR="00656285" w:rsidRDefault="00656285" w:rsidP="00656285">
            <w:pPr>
              <w:tabs>
                <w:tab w:val="left" w:pos="792"/>
              </w:tabs>
              <w:spacing w:line="360" w:lineRule="auto"/>
              <w:rPr>
                <w:rFonts w:hint="eastAsia"/>
                <w:sz w:val="24"/>
              </w:rPr>
            </w:pPr>
            <w:r>
              <w:rPr>
                <w:rFonts w:hint="eastAsia"/>
                <w:sz w:val="24"/>
              </w:rPr>
              <w:t>现场调试合格</w:t>
            </w:r>
          </w:p>
          <w:p w:rsidR="00656285" w:rsidRDefault="00656285" w:rsidP="00656285">
            <w:pPr>
              <w:tabs>
                <w:tab w:val="left" w:pos="792"/>
              </w:tabs>
              <w:spacing w:line="360" w:lineRule="auto"/>
              <w:rPr>
                <w:rFonts w:hint="eastAsia"/>
                <w:sz w:val="24"/>
              </w:rPr>
            </w:pPr>
            <w:r>
              <w:rPr>
                <w:rFonts w:hint="eastAsia"/>
                <w:sz w:val="24"/>
              </w:rPr>
              <w:t>六、溯源要求</w:t>
            </w:r>
          </w:p>
          <w:p w:rsidR="00656285" w:rsidRPr="008E0160" w:rsidRDefault="00656285" w:rsidP="00656285">
            <w:pPr>
              <w:tabs>
                <w:tab w:val="left" w:pos="792"/>
              </w:tabs>
              <w:spacing w:line="360" w:lineRule="auto"/>
              <w:rPr>
                <w:sz w:val="24"/>
              </w:rPr>
            </w:pPr>
            <w:r>
              <w:rPr>
                <w:rFonts w:hint="eastAsia"/>
                <w:sz w:val="24"/>
              </w:rPr>
              <w:t>送检中国计量院</w:t>
            </w:r>
          </w:p>
          <w:p w:rsidR="005F071B" w:rsidRPr="00656285" w:rsidRDefault="005F071B" w:rsidP="008367F3">
            <w:pPr>
              <w:tabs>
                <w:tab w:val="left" w:pos="792"/>
              </w:tabs>
              <w:rPr>
                <w:szCs w:val="21"/>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656285">
        <w:rPr>
          <w:rFonts w:ascii="宋体" w:hAnsi="宋体" w:hint="eastAsia"/>
          <w:sz w:val="24"/>
        </w:rPr>
        <w:t>GDJL-18/02-029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656285">
        <w:rPr>
          <w:rFonts w:asciiTheme="minorEastAsia" w:hAnsiTheme="minorEastAsia" w:hint="eastAsia"/>
          <w:sz w:val="24"/>
        </w:rPr>
        <w:t>红外辐射温度传递测量系统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656285">
        <w:rPr>
          <w:rFonts w:ascii="宋体" w:hAnsi="宋体" w:hint="eastAsia"/>
          <w:sz w:val="24"/>
        </w:rPr>
        <w:t>GDJL-18/02-029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656285">
        <w:rPr>
          <w:rFonts w:ascii="宋体" w:hAnsi="宋体" w:hint="eastAsia"/>
          <w:bCs/>
          <w:sz w:val="24"/>
        </w:rPr>
        <w:t>GDJL-18/02-029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AFF" w:rsidRDefault="00657AFF" w:rsidP="004E6772">
      <w:r>
        <w:separator/>
      </w:r>
    </w:p>
  </w:endnote>
  <w:endnote w:type="continuationSeparator" w:id="1">
    <w:p w:rsidR="00657AFF" w:rsidRDefault="00657AF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Default="00C3449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34497" w:rsidRPr="00EA057E" w:rsidRDefault="009A0F8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34497"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56285" w:rsidRPr="00656285">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34497" w:rsidRDefault="00C3449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AFF" w:rsidRDefault="00657AFF" w:rsidP="004E6772">
      <w:r>
        <w:separator/>
      </w:r>
    </w:p>
  </w:footnote>
  <w:footnote w:type="continuationSeparator" w:id="1">
    <w:p w:rsidR="00657AFF" w:rsidRDefault="00657AF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56285">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56285" w:rsidRPr="00656285">
      <w:rPr>
        <w:rFonts w:ascii="宋体" w:hAnsi="宋体" w:cs="宋体" w:hint="eastAsia"/>
        <w:kern w:val="0"/>
        <w:sz w:val="21"/>
        <w:szCs w:val="21"/>
      </w:rPr>
      <w:t>红外辐射温度传递测量系统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56285">
      <w:rPr>
        <w:rFonts w:asciiTheme="minorEastAsia" w:hAnsiTheme="minorEastAsia" w:hint="eastAsia"/>
        <w:sz w:val="21"/>
        <w:szCs w:val="21"/>
      </w:rPr>
      <w:t xml:space="preserve">          </w:t>
    </w:r>
    <w:r w:rsidR="008367F3">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56285" w:rsidRPr="00656285">
      <w:rPr>
        <w:rFonts w:ascii="宋体" w:hAnsi="宋体" w:cs="宋体" w:hint="eastAsia"/>
        <w:kern w:val="0"/>
        <w:sz w:val="21"/>
        <w:szCs w:val="21"/>
      </w:rPr>
      <w:t>红外辐射温度传递测量系统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2"/>
  </w:num>
  <w:num w:numId="3">
    <w:abstractNumId w:val="31"/>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5"/>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0"/>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3"/>
  </w:num>
  <w:num w:numId="28">
    <w:abstractNumId w:val="5"/>
  </w:num>
  <w:num w:numId="29">
    <w:abstractNumId w:val="18"/>
  </w:num>
  <w:num w:numId="30">
    <w:abstractNumId w:val="4"/>
  </w:num>
  <w:num w:numId="31">
    <w:abstractNumId w:val="15"/>
  </w:num>
  <w:num w:numId="32">
    <w:abstractNumId w:val="34"/>
  </w:num>
  <w:num w:numId="33">
    <w:abstractNumId w:val="21"/>
  </w:num>
  <w:num w:numId="34">
    <w:abstractNumId w:val="29"/>
  </w:num>
  <w:num w:numId="35">
    <w:abstractNumId w:val="28"/>
  </w:num>
  <w:num w:numId="36">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78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C3BCF"/>
    <w:rsid w:val="000D202A"/>
    <w:rsid w:val="000D316D"/>
    <w:rsid w:val="000E1D0B"/>
    <w:rsid w:val="000E2A3C"/>
    <w:rsid w:val="000E4795"/>
    <w:rsid w:val="000E5EC6"/>
    <w:rsid w:val="000F02DF"/>
    <w:rsid w:val="000F0F0D"/>
    <w:rsid w:val="000F339A"/>
    <w:rsid w:val="00100B3D"/>
    <w:rsid w:val="0011279F"/>
    <w:rsid w:val="00117F7C"/>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2496A"/>
    <w:rsid w:val="00631DE1"/>
    <w:rsid w:val="00631F95"/>
    <w:rsid w:val="00633855"/>
    <w:rsid w:val="00633B29"/>
    <w:rsid w:val="00634EE1"/>
    <w:rsid w:val="00651187"/>
    <w:rsid w:val="0065584A"/>
    <w:rsid w:val="00656285"/>
    <w:rsid w:val="00657AFF"/>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5865"/>
    <w:rsid w:val="006F609B"/>
    <w:rsid w:val="00701076"/>
    <w:rsid w:val="00707DB5"/>
    <w:rsid w:val="007123CE"/>
    <w:rsid w:val="00714EC2"/>
    <w:rsid w:val="00716DD4"/>
    <w:rsid w:val="00726E94"/>
    <w:rsid w:val="00731BD8"/>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2C54"/>
    <w:rsid w:val="0093487D"/>
    <w:rsid w:val="009358C0"/>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525F"/>
    <w:rsid w:val="00BE7B46"/>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56F8"/>
    <w:rsid w:val="00C86518"/>
    <w:rsid w:val="00C87297"/>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8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4395</Words>
  <Characters>25056</Characters>
  <Application>Microsoft Office Word</Application>
  <DocSecurity>0</DocSecurity>
  <Lines>208</Lines>
  <Paragraphs>58</Paragraphs>
  <ScaleCrop>false</ScaleCrop>
  <Company>Lenovo</Company>
  <LinksUpToDate>false</LinksUpToDate>
  <CharactersWithSpaces>29393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2018-02-01T09:35:00Z</dcterms:created>
  <dcterms:modified xsi:type="dcterms:W3CDTF">2018-02-01T09:37:00Z</dcterms:modified>
</cp:coreProperties>
</file>