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AB1FFB" w:rsidP="00EA5F0B">
      <w:pPr>
        <w:spacing w:line="360" w:lineRule="auto"/>
        <w:jc w:val="center"/>
        <w:rPr>
          <w:b/>
          <w:bCs/>
          <w:sz w:val="44"/>
        </w:rPr>
      </w:pPr>
      <w:r>
        <w:rPr>
          <w:rFonts w:ascii="宋体" w:hAnsi="宋体" w:cs="宋体" w:hint="eastAsia"/>
          <w:b/>
          <w:kern w:val="0"/>
          <w:sz w:val="44"/>
          <w:szCs w:val="44"/>
        </w:rPr>
        <w:t>2018年</w:t>
      </w:r>
      <w:r w:rsidR="004548D6">
        <w:rPr>
          <w:rFonts w:ascii="宋体" w:hAnsi="宋体" w:cs="宋体" w:hint="eastAsia"/>
          <w:b/>
          <w:kern w:val="0"/>
          <w:sz w:val="44"/>
          <w:szCs w:val="44"/>
        </w:rPr>
        <w:t>超级大电流标准源</w:t>
      </w:r>
      <w:r>
        <w:rPr>
          <w:rFonts w:ascii="宋体" w:hAnsi="宋体" w:cs="宋体" w:hint="eastAsia"/>
          <w:b/>
          <w:kern w:val="0"/>
          <w:sz w:val="44"/>
          <w:szCs w:val="44"/>
        </w:rPr>
        <w:t>采购项目</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4548D6">
        <w:rPr>
          <w:rFonts w:ascii="仿宋_GB2312" w:eastAsia="仿宋_GB2312" w:hint="eastAsia"/>
          <w:b/>
          <w:sz w:val="36"/>
          <w:szCs w:val="36"/>
        </w:rPr>
        <w:t>GDJL-18/02-052</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w:t>
      </w:r>
      <w:r w:rsidR="00AB1FFB">
        <w:rPr>
          <w:rFonts w:asciiTheme="minorEastAsia" w:eastAsiaTheme="minorEastAsia" w:hAnsiTheme="minorEastAsia" w:hint="eastAsia"/>
          <w:b/>
          <w:bCs/>
          <w:sz w:val="36"/>
          <w:szCs w:val="36"/>
        </w:rPr>
        <w:t>8</w:t>
      </w:r>
      <w:r w:rsidR="00234A58">
        <w:rPr>
          <w:rFonts w:asciiTheme="minorEastAsia" w:eastAsiaTheme="minorEastAsia" w:hAnsiTheme="minorEastAsia" w:hint="eastAsia"/>
          <w:b/>
          <w:bCs/>
          <w:sz w:val="36"/>
          <w:szCs w:val="36"/>
        </w:rPr>
        <w:t>年</w:t>
      </w:r>
      <w:r w:rsidR="002B2C94">
        <w:rPr>
          <w:rFonts w:asciiTheme="minorEastAsia" w:eastAsiaTheme="minorEastAsia" w:hAnsiTheme="minorEastAsia" w:hint="eastAsia"/>
          <w:b/>
          <w:bCs/>
          <w:sz w:val="36"/>
          <w:szCs w:val="36"/>
        </w:rPr>
        <w:t>2</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6B65C4" w:rsidP="00872656">
      <w:pPr>
        <w:pStyle w:val="10"/>
        <w:tabs>
          <w:tab w:val="right" w:leader="dot" w:pos="9402"/>
        </w:tabs>
        <w:rPr>
          <w:rFonts w:eastAsiaTheme="minorEastAsia" w:cstheme="minorBidi"/>
          <w:b w:val="0"/>
          <w:bCs w:val="0"/>
          <w:caps w:val="0"/>
          <w:noProof/>
          <w:sz w:val="21"/>
          <w:szCs w:val="21"/>
        </w:rPr>
      </w:pPr>
      <w:r w:rsidRPr="006B65C4">
        <w:rPr>
          <w:sz w:val="21"/>
          <w:szCs w:val="21"/>
        </w:rPr>
        <w:fldChar w:fldCharType="begin"/>
      </w:r>
      <w:r w:rsidR="00E34B45" w:rsidRPr="00872656">
        <w:rPr>
          <w:sz w:val="21"/>
          <w:szCs w:val="21"/>
        </w:rPr>
        <w:instrText xml:space="preserve"> TOC \o "1-3" \h \z \u </w:instrText>
      </w:r>
      <w:r w:rsidRPr="006B65C4">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6B65C4"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6B65C4"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6B65C4"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6B65C4"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6B65C4"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6B65C4"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6B65C4"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6B65C4"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6B65C4"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6B65C4"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6B65C4"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6B65C4"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6B65C4"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6B65C4"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6B65C4"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6B65C4"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6B65C4"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6B65C4"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6B65C4"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6B65C4"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6B65C4"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6B65C4"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6B65C4"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6B65C4"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6B65C4"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4548D6">
        <w:rPr>
          <w:rFonts w:asciiTheme="minorEastAsia" w:hAnsiTheme="minorEastAsia" w:hint="eastAsia"/>
          <w:sz w:val="24"/>
        </w:rPr>
        <w:t>超级大电流标准源</w:t>
      </w:r>
      <w:r w:rsidR="00AB1FFB">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176515">
        <w:rPr>
          <w:rFonts w:asciiTheme="minorEastAsia" w:eastAsiaTheme="minorEastAsia" w:hAnsiTheme="minorEastAsia" w:hint="eastAsia"/>
          <w:sz w:val="24"/>
        </w:rPr>
        <w:t>2018年2月6日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4548D6">
        <w:rPr>
          <w:rFonts w:asciiTheme="minorEastAsia" w:eastAsiaTheme="minorEastAsia" w:hAnsiTheme="minorEastAsia" w:hint="eastAsia"/>
          <w:bCs/>
          <w:sz w:val="24"/>
        </w:rPr>
        <w:t>GDJL-18/02-052</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4548D6">
        <w:rPr>
          <w:rFonts w:asciiTheme="minorEastAsia" w:hAnsiTheme="minorEastAsia" w:hint="eastAsia"/>
          <w:sz w:val="24"/>
        </w:rPr>
        <w:t>超级大电流标准源</w:t>
      </w:r>
      <w:r w:rsidR="00AB1FFB">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49"/>
        <w:gridCol w:w="1415"/>
        <w:gridCol w:w="1292"/>
        <w:gridCol w:w="1554"/>
        <w:gridCol w:w="1574"/>
      </w:tblGrid>
      <w:tr w:rsidR="00030AAE" w:rsidRPr="00614185" w:rsidTr="00030AAE">
        <w:trPr>
          <w:trHeight w:val="478"/>
          <w:tblCellSpacing w:w="20" w:type="dxa"/>
        </w:trPr>
        <w:tc>
          <w:tcPr>
            <w:tcW w:w="2689" w:type="dxa"/>
            <w:shd w:val="clear" w:color="auto" w:fill="FFFFFF"/>
            <w:vAlign w:val="center"/>
            <w:hideMark/>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375"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规格型号</w:t>
            </w:r>
          </w:p>
        </w:tc>
        <w:tc>
          <w:tcPr>
            <w:tcW w:w="1252"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14" w:type="dxa"/>
            <w:shd w:val="clear" w:color="auto" w:fill="FFFFFF"/>
            <w:vAlign w:val="center"/>
          </w:tcPr>
          <w:p w:rsidR="00030AAE" w:rsidRDefault="00030AAE" w:rsidP="002B261F">
            <w:pPr>
              <w:widowControl/>
              <w:spacing w:after="150"/>
              <w:jc w:val="center"/>
              <w:rPr>
                <w:rFonts w:ascii="宋体" w:hAnsi="宋体" w:cs="宋体"/>
                <w:kern w:val="0"/>
                <w:sz w:val="24"/>
              </w:rPr>
            </w:pPr>
            <w:r>
              <w:rPr>
                <w:rFonts w:ascii="宋体" w:hAnsi="宋体" w:cs="宋体" w:hint="eastAsia"/>
                <w:kern w:val="0"/>
                <w:sz w:val="24"/>
              </w:rPr>
              <w:t>地点</w:t>
            </w:r>
          </w:p>
        </w:tc>
        <w:tc>
          <w:tcPr>
            <w:tcW w:w="1514"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备注</w:t>
            </w:r>
          </w:p>
        </w:tc>
      </w:tr>
      <w:tr w:rsidR="00030AAE" w:rsidRPr="00614185" w:rsidTr="00030AAE">
        <w:trPr>
          <w:trHeight w:val="70"/>
          <w:tblCellSpacing w:w="20" w:type="dxa"/>
        </w:trPr>
        <w:tc>
          <w:tcPr>
            <w:tcW w:w="2689" w:type="dxa"/>
            <w:shd w:val="clear" w:color="auto" w:fill="FFFFFF"/>
            <w:vAlign w:val="center"/>
            <w:hideMark/>
          </w:tcPr>
          <w:p w:rsidR="00030AAE" w:rsidRPr="0091131A" w:rsidRDefault="004548D6" w:rsidP="002B261F">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超级大电流标准源</w:t>
            </w:r>
          </w:p>
        </w:tc>
        <w:tc>
          <w:tcPr>
            <w:tcW w:w="1375" w:type="dxa"/>
            <w:shd w:val="clear" w:color="auto" w:fill="FFFFFF"/>
            <w:vAlign w:val="center"/>
          </w:tcPr>
          <w:p w:rsidR="00030AAE" w:rsidRPr="00614185" w:rsidRDefault="00FE5898" w:rsidP="002B261F">
            <w:pPr>
              <w:widowControl/>
              <w:spacing w:after="150"/>
              <w:jc w:val="center"/>
              <w:rPr>
                <w:rFonts w:ascii="宋体" w:hAnsi="宋体" w:cs="宋体"/>
                <w:kern w:val="0"/>
                <w:sz w:val="24"/>
              </w:rPr>
            </w:pPr>
            <w:r>
              <w:rPr>
                <w:rFonts w:asciiTheme="minorEastAsia" w:hAnsiTheme="minorEastAsia" w:hint="eastAsia"/>
                <w:sz w:val="24"/>
              </w:rPr>
              <w:t>/</w:t>
            </w:r>
          </w:p>
        </w:tc>
        <w:tc>
          <w:tcPr>
            <w:tcW w:w="1252" w:type="dxa"/>
            <w:shd w:val="clear" w:color="auto" w:fill="FFFFFF"/>
            <w:vAlign w:val="center"/>
          </w:tcPr>
          <w:p w:rsidR="00030AAE" w:rsidRPr="00614185" w:rsidRDefault="001234E1" w:rsidP="002B261F">
            <w:pPr>
              <w:widowControl/>
              <w:spacing w:after="150"/>
              <w:jc w:val="center"/>
              <w:rPr>
                <w:rFonts w:ascii="宋体" w:hAnsi="宋体" w:cs="宋体"/>
                <w:kern w:val="0"/>
                <w:sz w:val="24"/>
              </w:rPr>
            </w:pPr>
            <w:r>
              <w:rPr>
                <w:rFonts w:ascii="宋体" w:hAnsi="宋体" w:cs="宋体" w:hint="eastAsia"/>
                <w:kern w:val="0"/>
                <w:sz w:val="24"/>
              </w:rPr>
              <w:t>2</w:t>
            </w:r>
          </w:p>
        </w:tc>
        <w:tc>
          <w:tcPr>
            <w:tcW w:w="1514" w:type="dxa"/>
            <w:shd w:val="clear" w:color="auto" w:fill="FFFFFF"/>
            <w:vAlign w:val="center"/>
          </w:tcPr>
          <w:p w:rsidR="00030AAE" w:rsidRPr="00614185" w:rsidRDefault="00936308" w:rsidP="002B261F">
            <w:pPr>
              <w:widowControl/>
              <w:spacing w:after="150"/>
              <w:jc w:val="center"/>
              <w:rPr>
                <w:rFonts w:ascii="宋体" w:hAnsi="宋体" w:cs="宋体"/>
                <w:kern w:val="0"/>
                <w:sz w:val="24"/>
              </w:rPr>
            </w:pPr>
            <w:r>
              <w:rPr>
                <w:rFonts w:asciiTheme="minorEastAsia" w:hAnsiTheme="minorEastAsia" w:hint="eastAsia"/>
                <w:sz w:val="24"/>
              </w:rPr>
              <w:t>/</w:t>
            </w:r>
          </w:p>
        </w:tc>
        <w:tc>
          <w:tcPr>
            <w:tcW w:w="1514"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D02BA1">
        <w:rPr>
          <w:rFonts w:asciiTheme="minorEastAsia" w:eastAsiaTheme="minorEastAsia" w:hAnsiTheme="minorEastAsia" w:hint="eastAsia"/>
          <w:sz w:val="24"/>
        </w:rPr>
        <w:t>2018年3月1日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D02BA1">
        <w:rPr>
          <w:rFonts w:asciiTheme="minorEastAsia" w:eastAsiaTheme="minorEastAsia" w:hAnsiTheme="minorEastAsia" w:hint="eastAsia"/>
          <w:sz w:val="24"/>
        </w:rPr>
        <w:t>2018年3月1日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563BAC">
        <w:rPr>
          <w:rFonts w:asciiTheme="minorEastAsia" w:eastAsiaTheme="minorEastAsia" w:hAnsiTheme="minorEastAsia" w:hint="eastAsia"/>
          <w:sz w:val="24"/>
          <w:shd w:val="clear" w:color="auto" w:fill="FFFF00"/>
        </w:rPr>
        <w:t>201</w:t>
      </w:r>
      <w:r w:rsidR="00AB1FFB">
        <w:rPr>
          <w:rFonts w:asciiTheme="minorEastAsia" w:eastAsiaTheme="minorEastAsia" w:hAnsiTheme="minorEastAsia" w:hint="eastAsia"/>
          <w:sz w:val="24"/>
          <w:shd w:val="clear" w:color="auto" w:fill="FFFF00"/>
        </w:rPr>
        <w:t>8</w:t>
      </w:r>
      <w:r w:rsidR="00563BAC">
        <w:rPr>
          <w:rFonts w:asciiTheme="minorEastAsia" w:eastAsiaTheme="minorEastAsia" w:hAnsiTheme="minorEastAsia" w:hint="eastAsia"/>
          <w:sz w:val="24"/>
          <w:shd w:val="clear" w:color="auto" w:fill="FFFF00"/>
        </w:rPr>
        <w:t>年</w:t>
      </w:r>
      <w:r w:rsidR="002B2C94">
        <w:rPr>
          <w:rFonts w:asciiTheme="minorEastAsia" w:eastAsiaTheme="minorEastAsia" w:hAnsiTheme="minorEastAsia" w:hint="eastAsia"/>
          <w:sz w:val="24"/>
          <w:shd w:val="clear" w:color="auto" w:fill="FFFF00"/>
        </w:rPr>
        <w:t>2</w:t>
      </w:r>
      <w:r w:rsidR="00802043">
        <w:rPr>
          <w:rFonts w:asciiTheme="minorEastAsia" w:eastAsiaTheme="minorEastAsia" w:hAnsiTheme="minorEastAsia" w:hint="eastAsia"/>
          <w:sz w:val="24"/>
          <w:shd w:val="clear" w:color="auto" w:fill="FFFF00"/>
        </w:rPr>
        <w:t>月</w:t>
      </w:r>
      <w:r w:rsidR="00D02BA1">
        <w:rPr>
          <w:rFonts w:asciiTheme="minorEastAsia" w:eastAsiaTheme="minorEastAsia" w:hAnsiTheme="minorEastAsia" w:hint="eastAsia"/>
          <w:sz w:val="24"/>
          <w:shd w:val="clear" w:color="auto" w:fill="FFFF00"/>
        </w:rPr>
        <w:t>1</w:t>
      </w:r>
      <w:r w:rsidR="00176515">
        <w:rPr>
          <w:rFonts w:asciiTheme="minorEastAsia" w:eastAsiaTheme="minorEastAsia" w:hAnsiTheme="minorEastAsia" w:hint="eastAsia"/>
          <w:sz w:val="24"/>
          <w:shd w:val="clear" w:color="auto" w:fill="FFFF00"/>
        </w:rPr>
        <w:t>3</w:t>
      </w:r>
      <w:r w:rsidR="00802043">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5F70F9">
        <w:rPr>
          <w:rFonts w:asciiTheme="minorEastAsia" w:eastAsiaTheme="minorEastAsia" w:hAnsiTheme="minorEastAsia" w:hint="eastAsia"/>
          <w:sz w:val="24"/>
          <w:highlight w:val="yellow"/>
          <w:shd w:val="clear" w:color="auto" w:fill="FFFFFF"/>
        </w:rPr>
        <w:t>yert</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5F70F9">
        <w:rPr>
          <w:rFonts w:asciiTheme="minorEastAsia" w:eastAsiaTheme="minorEastAsia" w:hAnsiTheme="minorEastAsia" w:hint="eastAsia"/>
          <w:sz w:val="24"/>
        </w:rPr>
        <w:t>叶小姐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5F70F9">
        <w:rPr>
          <w:rFonts w:asciiTheme="minorEastAsia" w:eastAsiaTheme="minorEastAsia" w:hAnsiTheme="minorEastAsia" w:hint="eastAsia"/>
          <w:sz w:val="24"/>
        </w:rPr>
        <w:t>8733</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5F70F9">
        <w:rPr>
          <w:rFonts w:asciiTheme="minorEastAsia" w:eastAsiaTheme="minorEastAsia" w:hAnsiTheme="minorEastAsia" w:hint="eastAsia"/>
          <w:sz w:val="24"/>
        </w:rPr>
        <w:t>yert</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F2029">
        <w:rPr>
          <w:rFonts w:asciiTheme="minorEastAsia" w:eastAsiaTheme="minorEastAsia" w:hAnsiTheme="minorEastAsia" w:hint="eastAsia"/>
          <w:sz w:val="24"/>
        </w:rPr>
        <w:t xml:space="preserve">      </w:t>
      </w:r>
      <w:r w:rsidR="00176515">
        <w:rPr>
          <w:rFonts w:asciiTheme="minorEastAsia" w:eastAsiaTheme="minorEastAsia" w:hAnsiTheme="minorEastAsia" w:hint="eastAsia"/>
          <w:sz w:val="24"/>
        </w:rPr>
        <w:t>2018年2月6日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AB1FFB">
              <w:rPr>
                <w:rFonts w:asciiTheme="minorEastAsia" w:hAnsiTheme="minorEastAsia" w:hint="eastAsia"/>
                <w:szCs w:val="21"/>
              </w:rPr>
              <w:t>2018年</w:t>
            </w:r>
            <w:r w:rsidR="004548D6">
              <w:rPr>
                <w:rFonts w:asciiTheme="minorEastAsia" w:hAnsiTheme="minorEastAsia" w:hint="eastAsia"/>
                <w:szCs w:val="21"/>
              </w:rPr>
              <w:t>超级大电流标准源</w:t>
            </w:r>
            <w:r w:rsidR="00AB1FFB">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2E52C8" w:rsidRDefault="005575D5" w:rsidP="00D72834">
            <w:pPr>
              <w:autoSpaceDE w:val="0"/>
              <w:autoSpaceDN w:val="0"/>
              <w:jc w:val="center"/>
              <w:rPr>
                <w:rFonts w:asciiTheme="minorEastAsia" w:eastAsiaTheme="minorEastAsia" w:hAnsiTheme="minorEastAsia"/>
                <w:szCs w:val="21"/>
              </w:rPr>
            </w:pPr>
            <w:r w:rsidRPr="002E52C8">
              <w:rPr>
                <w:rFonts w:asciiTheme="minorEastAsia" w:eastAsiaTheme="minorEastAsia" w:hAnsiTheme="minorEastAsia" w:hint="eastAsia"/>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A330A5">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A330A5">
              <w:rPr>
                <w:rFonts w:asciiTheme="minorEastAsia" w:eastAsiaTheme="minorEastAsia" w:hAnsiTheme="minorEastAsia" w:hint="eastAsia"/>
                <w:szCs w:val="21"/>
                <w:u w:val="single"/>
              </w:rPr>
              <w:t>9</w:t>
            </w:r>
            <w:r w:rsidR="00234A58">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收件人：广州广电计量检测股份有限公司</w:t>
            </w:r>
            <w:r w:rsidR="00936308">
              <w:rPr>
                <w:rFonts w:asciiTheme="minorEastAsia" w:eastAsiaTheme="minorEastAsia" w:hAnsiTheme="minorEastAsia" w:hint="eastAsia"/>
                <w:szCs w:val="21"/>
              </w:rPr>
              <w:t xml:space="preserve">    </w:t>
            </w:r>
            <w:r w:rsidR="00815C8F">
              <w:rPr>
                <w:rFonts w:asciiTheme="minorEastAsia" w:eastAsiaTheme="minorEastAsia" w:hAnsiTheme="minorEastAsia" w:hint="eastAsia"/>
                <w:szCs w:val="21"/>
              </w:rPr>
              <w:t>叶润婷</w:t>
            </w:r>
            <w:r w:rsidR="00936308">
              <w:rPr>
                <w:rFonts w:asciiTheme="minorEastAsia" w:eastAsiaTheme="minorEastAsia" w:hAnsiTheme="minorEastAsia" w:hint="eastAsia"/>
                <w:szCs w:val="21"/>
              </w:rPr>
              <w:t>(13450352501)</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4548D6">
              <w:rPr>
                <w:rFonts w:asciiTheme="minorEastAsia" w:eastAsiaTheme="minorEastAsia" w:hAnsiTheme="minorEastAsia"/>
                <w:szCs w:val="21"/>
                <w:highlight w:val="yellow"/>
              </w:rPr>
              <w:t>GDJL-18/02-052</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D02BA1">
              <w:rPr>
                <w:rFonts w:asciiTheme="minorEastAsia" w:eastAsiaTheme="minorEastAsia" w:hAnsiTheme="minorEastAsia" w:hint="eastAsia"/>
                <w:szCs w:val="21"/>
              </w:rPr>
              <w:t>2018年3月1日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4548D6">
              <w:rPr>
                <w:rFonts w:asciiTheme="minorEastAsia" w:eastAsiaTheme="minorEastAsia" w:hAnsiTheme="minorEastAsia"/>
                <w:szCs w:val="21"/>
              </w:rPr>
              <w:t>GDJL-18/02-052</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D02BA1">
              <w:rPr>
                <w:rFonts w:asciiTheme="minorEastAsia" w:eastAsiaTheme="minorEastAsia" w:hAnsiTheme="minorEastAsia" w:hint="eastAsia"/>
                <w:szCs w:val="21"/>
                <w:highlight w:val="yellow"/>
                <w:u w:val="single"/>
              </w:rPr>
              <w:t>2018年3月1日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D02BA1">
              <w:rPr>
                <w:rFonts w:asciiTheme="minorEastAsia" w:eastAsiaTheme="minorEastAsia" w:hAnsiTheme="minorEastAsia" w:hint="eastAsia"/>
                <w:szCs w:val="21"/>
                <w:highlight w:val="yellow"/>
                <w:u w:val="single"/>
              </w:rPr>
              <w:t>2018年3月1日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2E52C8" w:rsidRDefault="005575D5" w:rsidP="002F5E86">
            <w:pPr>
              <w:ind w:firstLineChars="48" w:firstLine="101"/>
              <w:rPr>
                <w:rFonts w:asciiTheme="minorEastAsia" w:eastAsiaTheme="minorEastAsia" w:hAnsiTheme="minorEastAsia"/>
                <w:szCs w:val="21"/>
              </w:rPr>
            </w:pPr>
            <w:r w:rsidRPr="002E52C8">
              <w:rPr>
                <w:rFonts w:asciiTheme="minorEastAsia" w:eastAsiaTheme="minorEastAsia" w:hAnsiTheme="minorEastAsia" w:hint="eastAsia"/>
                <w:szCs w:val="21"/>
              </w:rPr>
              <w:t>保修维护</w:t>
            </w:r>
          </w:p>
        </w:tc>
        <w:tc>
          <w:tcPr>
            <w:tcW w:w="6917" w:type="dxa"/>
            <w:vAlign w:val="center"/>
          </w:tcPr>
          <w:p w:rsidR="005575D5" w:rsidRPr="00ED2843" w:rsidRDefault="005575D5" w:rsidP="002E52C8">
            <w:pPr>
              <w:rPr>
                <w:rFonts w:asciiTheme="minorEastAsia" w:eastAsiaTheme="minorEastAsia" w:hAnsiTheme="minorEastAsia"/>
                <w:szCs w:val="21"/>
              </w:rPr>
            </w:pPr>
            <w:r w:rsidRPr="00ED2843">
              <w:rPr>
                <w:rFonts w:ascii="宋体" w:hAnsi="宋体" w:hint="eastAsia"/>
                <w:szCs w:val="21"/>
              </w:rPr>
              <w:t>设备保质保用期为本项目</w:t>
            </w:r>
            <w:r w:rsidR="00ED2843" w:rsidRPr="00ED2843">
              <w:rPr>
                <w:rFonts w:asciiTheme="minorEastAsia" w:eastAsiaTheme="minorEastAsia" w:hAnsiTheme="minorEastAsia" w:hint="eastAsia"/>
                <w:szCs w:val="21"/>
              </w:rPr>
              <w:t>验收合格后整机免费保修</w:t>
            </w:r>
            <w:r w:rsidR="002E52C8">
              <w:rPr>
                <w:rFonts w:asciiTheme="minorEastAsia" w:eastAsiaTheme="minorEastAsia" w:hAnsiTheme="minorEastAsia" w:hint="eastAsia"/>
                <w:szCs w:val="21"/>
              </w:rPr>
              <w:t>，具体要求见</w:t>
            </w:r>
            <w:r w:rsidR="002E52C8" w:rsidRPr="00A04003">
              <w:rPr>
                <w:rFonts w:hint="eastAsia"/>
                <w:szCs w:val="21"/>
              </w:rPr>
              <w:t>“用户需求书”</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2E52C8" w:rsidRDefault="005575D5" w:rsidP="00D72834">
            <w:pPr>
              <w:autoSpaceDE w:val="0"/>
              <w:autoSpaceDN w:val="0"/>
              <w:spacing w:before="240"/>
              <w:jc w:val="center"/>
              <w:rPr>
                <w:rFonts w:asciiTheme="minorEastAsia" w:eastAsiaTheme="minorEastAsia" w:hAnsiTheme="minorEastAsia"/>
                <w:szCs w:val="21"/>
              </w:rPr>
            </w:pPr>
            <w:r w:rsidRPr="002E52C8">
              <w:rPr>
                <w:rFonts w:asciiTheme="minorEastAsia" w:eastAsiaTheme="minorEastAsia" w:hAnsiTheme="minorEastAsia" w:hint="eastAsia"/>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D02BA1">
        <w:rPr>
          <w:rFonts w:asciiTheme="minorEastAsia" w:eastAsiaTheme="minorEastAsia" w:hAnsiTheme="minorEastAsia" w:hint="eastAsia"/>
          <w:b/>
          <w:bCs/>
          <w:sz w:val="24"/>
        </w:rPr>
        <w:t>2018年3月1日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006D3C35">
        <w:rPr>
          <w:rFonts w:hint="eastAsia"/>
          <w:b/>
          <w:sz w:val="24"/>
        </w:rPr>
        <w:t xml:space="preserve">                             </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006D3C35">
        <w:rPr>
          <w:rFonts w:hint="eastAsia"/>
          <w:b/>
          <w:sz w:val="24"/>
        </w:rPr>
        <w:t xml:space="preserve">                             </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 xml:space="preserve">                                    </w:t>
      </w:r>
    </w:p>
    <w:p w:rsidR="002B165D" w:rsidRPr="00845B10" w:rsidRDefault="002B165D" w:rsidP="002B165D">
      <w:pPr>
        <w:jc w:val="left"/>
        <w:rPr>
          <w:b/>
          <w:sz w:val="24"/>
        </w:rPr>
      </w:pPr>
    </w:p>
    <w:p w:rsidR="006D3C35" w:rsidRPr="00CA7FCD" w:rsidRDefault="006D3C35" w:rsidP="006D3C35">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6D3C35" w:rsidRPr="00CA7FCD" w:rsidRDefault="006D3C35" w:rsidP="006D3C35">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A7FCD" w:rsidTr="00E717E5">
        <w:trPr>
          <w:trHeight w:val="618"/>
        </w:trPr>
        <w:tc>
          <w:tcPr>
            <w:tcW w:w="817" w:type="dxa"/>
            <w:vAlign w:val="center"/>
          </w:tcPr>
          <w:p w:rsidR="006D3C35" w:rsidRPr="00CA7FCD" w:rsidRDefault="006D3C35" w:rsidP="00E717E5">
            <w:pPr>
              <w:jc w:val="center"/>
              <w:rPr>
                <w:sz w:val="24"/>
              </w:rPr>
            </w:pPr>
            <w:r w:rsidRPr="00CA7FCD">
              <w:rPr>
                <w:rFonts w:hint="eastAsia"/>
                <w:sz w:val="24"/>
              </w:rPr>
              <w:t>序号</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货物名称</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规格型号</w:t>
            </w:r>
          </w:p>
        </w:tc>
        <w:tc>
          <w:tcPr>
            <w:tcW w:w="1149" w:type="dxa"/>
            <w:vAlign w:val="center"/>
          </w:tcPr>
          <w:p w:rsidR="006D3C35" w:rsidRPr="00CA7FCD" w:rsidRDefault="006D3C35" w:rsidP="00E717E5">
            <w:pPr>
              <w:spacing w:line="360" w:lineRule="auto"/>
              <w:jc w:val="center"/>
              <w:rPr>
                <w:sz w:val="24"/>
              </w:rPr>
            </w:pPr>
            <w:r w:rsidRPr="00CA7FCD">
              <w:rPr>
                <w:rFonts w:hint="eastAsia"/>
                <w:sz w:val="24"/>
              </w:rPr>
              <w:t>品牌</w:t>
            </w:r>
          </w:p>
        </w:tc>
        <w:tc>
          <w:tcPr>
            <w:tcW w:w="1260" w:type="dxa"/>
            <w:vAlign w:val="center"/>
          </w:tcPr>
          <w:p w:rsidR="006D3C35" w:rsidRPr="00CA7FCD" w:rsidRDefault="006D3C35" w:rsidP="00E717E5">
            <w:pPr>
              <w:spacing w:line="360" w:lineRule="auto"/>
              <w:jc w:val="center"/>
              <w:rPr>
                <w:sz w:val="24"/>
              </w:rPr>
            </w:pPr>
            <w:r w:rsidRPr="00CA7FCD">
              <w:rPr>
                <w:rFonts w:hint="eastAsia"/>
                <w:sz w:val="24"/>
              </w:rPr>
              <w:t>单价</w:t>
            </w:r>
          </w:p>
        </w:tc>
        <w:tc>
          <w:tcPr>
            <w:tcW w:w="735" w:type="dxa"/>
            <w:vAlign w:val="center"/>
          </w:tcPr>
          <w:p w:rsidR="006D3C35" w:rsidRPr="00CA7FCD" w:rsidRDefault="006D3C35" w:rsidP="00E717E5">
            <w:pPr>
              <w:spacing w:line="360" w:lineRule="auto"/>
              <w:jc w:val="center"/>
              <w:rPr>
                <w:sz w:val="24"/>
              </w:rPr>
            </w:pPr>
            <w:r w:rsidRPr="00CA7FCD">
              <w:rPr>
                <w:rFonts w:hint="eastAsia"/>
                <w:sz w:val="24"/>
              </w:rPr>
              <w:t>数量</w:t>
            </w:r>
          </w:p>
        </w:tc>
        <w:tc>
          <w:tcPr>
            <w:tcW w:w="1365" w:type="dxa"/>
            <w:vAlign w:val="center"/>
          </w:tcPr>
          <w:p w:rsidR="006D3C35" w:rsidRPr="00CA7FCD" w:rsidRDefault="006D3C35" w:rsidP="00E717E5">
            <w:pPr>
              <w:spacing w:line="360" w:lineRule="auto"/>
              <w:jc w:val="center"/>
              <w:rPr>
                <w:sz w:val="24"/>
              </w:rPr>
            </w:pPr>
            <w:r w:rsidRPr="00CA7FCD">
              <w:rPr>
                <w:rFonts w:hint="eastAsia"/>
                <w:sz w:val="24"/>
              </w:rPr>
              <w:t>金额合计</w:t>
            </w:r>
          </w:p>
        </w:tc>
        <w:tc>
          <w:tcPr>
            <w:tcW w:w="1680" w:type="dxa"/>
            <w:vAlign w:val="center"/>
          </w:tcPr>
          <w:p w:rsidR="006D3C35" w:rsidRPr="00CA7FCD" w:rsidRDefault="006D3C35" w:rsidP="00E717E5">
            <w:pPr>
              <w:spacing w:line="360" w:lineRule="auto"/>
              <w:jc w:val="center"/>
              <w:rPr>
                <w:sz w:val="24"/>
              </w:rPr>
            </w:pPr>
            <w:r w:rsidRPr="00CA7FCD">
              <w:rPr>
                <w:rFonts w:hint="eastAsia"/>
                <w:sz w:val="24"/>
              </w:rPr>
              <w:t>备注</w:t>
            </w:r>
          </w:p>
        </w:tc>
      </w:tr>
      <w:tr w:rsidR="006D3C35" w:rsidRPr="00CA7FCD" w:rsidTr="00E717E5">
        <w:trPr>
          <w:trHeight w:val="462"/>
        </w:trPr>
        <w:tc>
          <w:tcPr>
            <w:tcW w:w="817" w:type="dxa"/>
            <w:vAlign w:val="center"/>
          </w:tcPr>
          <w:p w:rsidR="006D3C35" w:rsidRPr="00CA7FCD" w:rsidRDefault="006D3C35" w:rsidP="00E717E5">
            <w:pPr>
              <w:spacing w:line="360" w:lineRule="auto"/>
              <w:jc w:val="center"/>
              <w:rPr>
                <w:sz w:val="24"/>
              </w:rPr>
            </w:pPr>
          </w:p>
        </w:tc>
        <w:tc>
          <w:tcPr>
            <w:tcW w:w="1276" w:type="dxa"/>
            <w:vAlign w:val="center"/>
          </w:tcPr>
          <w:p w:rsidR="006D3C35" w:rsidRDefault="006D3C35" w:rsidP="00E717E5">
            <w:pPr>
              <w:jc w:val="center"/>
              <w:rPr>
                <w:rFonts w:ascii="宋体" w:hAnsi="宋体" w:cs="宋体"/>
                <w:szCs w:val="21"/>
              </w:rPr>
            </w:pPr>
          </w:p>
        </w:tc>
        <w:tc>
          <w:tcPr>
            <w:tcW w:w="1276" w:type="dxa"/>
            <w:vAlign w:val="center"/>
          </w:tcPr>
          <w:p w:rsidR="006D3C35" w:rsidRDefault="006D3C35" w:rsidP="00E717E5">
            <w:pPr>
              <w:jc w:val="center"/>
              <w:rPr>
                <w:rFonts w:ascii="宋体" w:hAnsi="宋体" w:cs="宋体"/>
                <w:szCs w:val="21"/>
              </w:rPr>
            </w:pPr>
          </w:p>
        </w:tc>
        <w:tc>
          <w:tcPr>
            <w:tcW w:w="1149" w:type="dxa"/>
            <w:vAlign w:val="center"/>
          </w:tcPr>
          <w:p w:rsidR="006D3C35" w:rsidRDefault="006D3C35" w:rsidP="00E717E5">
            <w:pPr>
              <w:jc w:val="center"/>
              <w:rPr>
                <w:rFonts w:ascii="宋体" w:hAnsi="宋体" w:cs="宋体"/>
                <w:szCs w:val="21"/>
              </w:rPr>
            </w:pPr>
          </w:p>
        </w:tc>
        <w:tc>
          <w:tcPr>
            <w:tcW w:w="1260" w:type="dxa"/>
            <w:vAlign w:val="center"/>
          </w:tcPr>
          <w:p w:rsidR="006D3C35" w:rsidRDefault="006D3C35" w:rsidP="00E717E5">
            <w:pPr>
              <w:jc w:val="right"/>
              <w:rPr>
                <w:rFonts w:ascii="宋体" w:hAnsi="宋体" w:cs="宋体"/>
                <w:sz w:val="24"/>
              </w:rPr>
            </w:pPr>
          </w:p>
        </w:tc>
        <w:tc>
          <w:tcPr>
            <w:tcW w:w="735" w:type="dxa"/>
            <w:vAlign w:val="center"/>
          </w:tcPr>
          <w:p w:rsidR="006D3C35" w:rsidRDefault="006D3C35" w:rsidP="00E717E5">
            <w:pPr>
              <w:jc w:val="center"/>
              <w:rPr>
                <w:rFonts w:ascii="宋体" w:hAnsi="宋体" w:cs="宋体"/>
                <w:szCs w:val="21"/>
              </w:rPr>
            </w:pPr>
          </w:p>
        </w:tc>
        <w:tc>
          <w:tcPr>
            <w:tcW w:w="1365" w:type="dxa"/>
            <w:vAlign w:val="center"/>
          </w:tcPr>
          <w:p w:rsidR="006D3C35" w:rsidRDefault="006D3C35" w:rsidP="00E717E5">
            <w:pPr>
              <w:jc w:val="right"/>
              <w:rPr>
                <w:rFonts w:ascii="宋体" w:hAnsi="宋体" w:cs="宋体"/>
                <w:sz w:val="24"/>
              </w:rPr>
            </w:pPr>
          </w:p>
        </w:tc>
        <w:tc>
          <w:tcPr>
            <w:tcW w:w="1680" w:type="dxa"/>
            <w:vAlign w:val="center"/>
          </w:tcPr>
          <w:p w:rsidR="006D3C35" w:rsidRPr="00CA7FCD" w:rsidRDefault="006D3C35" w:rsidP="00E717E5">
            <w:pPr>
              <w:jc w:val="center"/>
              <w:rPr>
                <w:szCs w:val="21"/>
              </w:rPr>
            </w:pPr>
          </w:p>
        </w:tc>
      </w:tr>
    </w:tbl>
    <w:p w:rsidR="006D3C35" w:rsidRPr="00CA7FCD" w:rsidRDefault="006D3C35" w:rsidP="006D3C35">
      <w:pPr>
        <w:spacing w:line="240" w:lineRule="atLeast"/>
        <w:jc w:val="left"/>
        <w:rPr>
          <w:sz w:val="24"/>
        </w:rPr>
      </w:pPr>
    </w:p>
    <w:p w:rsidR="006D3C35" w:rsidRPr="00CA7FCD" w:rsidRDefault="006D3C35" w:rsidP="006D3C35">
      <w:pPr>
        <w:spacing w:line="360" w:lineRule="auto"/>
        <w:ind w:firstLine="560"/>
        <w:jc w:val="left"/>
        <w:rPr>
          <w:sz w:val="24"/>
        </w:rPr>
      </w:pPr>
      <w:r w:rsidRPr="00CA7FCD">
        <w:rPr>
          <w:rFonts w:hint="eastAsia"/>
          <w:b/>
          <w:sz w:val="24"/>
        </w:rPr>
        <w:t>第二条：合同总价款</w:t>
      </w:r>
      <w:r w:rsidRPr="00CA7FCD">
        <w:rPr>
          <w:rFonts w:hint="eastAsia"/>
          <w:b/>
          <w:sz w:val="24"/>
        </w:rPr>
        <w:t xml:space="preserve">    </w:t>
      </w:r>
      <w:r w:rsidRPr="00CA7FCD">
        <w:rPr>
          <w:rFonts w:hint="eastAsia"/>
          <w:sz w:val="24"/>
        </w:rPr>
        <w:t>本合同项下货物总价款为</w:t>
      </w:r>
      <w:r w:rsidRPr="00CA7FCD">
        <w:rPr>
          <w:rFonts w:ascii="宋体" w:hAnsi="宋体" w:hint="eastAsia"/>
          <w:sz w:val="24"/>
          <w:u w:val="single"/>
        </w:rPr>
        <w:t xml:space="preserve"> </w:t>
      </w:r>
      <w:r w:rsidRPr="00CA7FCD">
        <w:rPr>
          <w:rFonts w:ascii="宋体" w:hAnsi="宋体" w:hint="eastAsia"/>
          <w:b/>
          <w:sz w:val="24"/>
          <w:u w:val="single"/>
        </w:rPr>
        <w:t>￥</w:t>
      </w:r>
      <w:r>
        <w:rPr>
          <w:rFonts w:ascii="宋体" w:hAnsi="宋体" w:hint="eastAsia"/>
          <w:b/>
          <w:sz w:val="24"/>
          <w:u w:val="single"/>
        </w:rPr>
        <w:t xml:space="preserve">      </w:t>
      </w:r>
      <w:r w:rsidRPr="00CA7FCD">
        <w:rPr>
          <w:rFonts w:ascii="宋体" w:hAnsi="宋体" w:hint="eastAsia"/>
          <w:b/>
          <w:sz w:val="24"/>
          <w:u w:val="single"/>
        </w:rPr>
        <w:t xml:space="preserve">元（大写： </w:t>
      </w:r>
      <w:r>
        <w:rPr>
          <w:rFonts w:ascii="宋体" w:hAnsi="宋体" w:hint="eastAsia"/>
          <w:b/>
          <w:sz w:val="24"/>
          <w:u w:val="single"/>
        </w:rPr>
        <w:t xml:space="preserve">  </w:t>
      </w:r>
      <w:r w:rsidRPr="00CA7FCD">
        <w:rPr>
          <w:rFonts w:ascii="宋体" w:hAnsi="宋体" w:hint="eastAsia"/>
          <w:b/>
          <w:sz w:val="24"/>
          <w:u w:val="single"/>
        </w:rPr>
        <w:t xml:space="preserve">  </w:t>
      </w:r>
      <w:r w:rsidRPr="00CA7FCD">
        <w:rPr>
          <w:rFonts w:hint="eastAsia"/>
          <w:b/>
          <w:sz w:val="24"/>
          <w:u w:val="single"/>
        </w:rPr>
        <w:t>）</w:t>
      </w:r>
      <w:r w:rsidRPr="00CA7FCD">
        <w:rPr>
          <w:rFonts w:hint="eastAsia"/>
          <w:sz w:val="24"/>
        </w:rPr>
        <w:t>人民币</w:t>
      </w:r>
      <w:r w:rsidRPr="00EF222D">
        <w:rPr>
          <w:rFonts w:hint="eastAsia"/>
          <w:sz w:val="24"/>
        </w:rPr>
        <w:t>。（含</w:t>
      </w:r>
      <w:r w:rsidRPr="00EF222D">
        <w:rPr>
          <w:rFonts w:hint="eastAsia"/>
          <w:sz w:val="24"/>
        </w:rPr>
        <w:t>17</w:t>
      </w:r>
      <w:r w:rsidRPr="00EF222D">
        <w:rPr>
          <w:rFonts w:hint="eastAsia"/>
          <w:sz w:val="24"/>
        </w:rPr>
        <w:t>％的增值税及安装、调试、培训费等费用）</w:t>
      </w:r>
    </w:p>
    <w:p w:rsidR="006D3C35" w:rsidRPr="00CA7FCD" w:rsidRDefault="006D3C35" w:rsidP="006D3C35">
      <w:pPr>
        <w:spacing w:line="360" w:lineRule="auto"/>
        <w:ind w:firstLine="560"/>
        <w:jc w:val="left"/>
        <w:rPr>
          <w:sz w:val="24"/>
        </w:rPr>
      </w:pPr>
      <w:r w:rsidRPr="00CA7FCD">
        <w:rPr>
          <w:rFonts w:hint="eastAsia"/>
          <w:sz w:val="24"/>
        </w:rPr>
        <w:t>本合同总价款是货物设计、制造、包装、仓储、运输、安装及验收合格之前及保修期内备品备件发生的所有含税费用。</w:t>
      </w:r>
    </w:p>
    <w:p w:rsidR="006D3C35" w:rsidRPr="00CA7FCD" w:rsidRDefault="006D3C35" w:rsidP="006D3C35">
      <w:pPr>
        <w:spacing w:line="360" w:lineRule="auto"/>
        <w:ind w:firstLine="560"/>
        <w:jc w:val="left"/>
        <w:outlineLvl w:val="0"/>
        <w:rPr>
          <w:b/>
          <w:sz w:val="24"/>
        </w:rPr>
      </w:pPr>
      <w:r w:rsidRPr="00CA7FCD">
        <w:rPr>
          <w:rFonts w:hint="eastAsia"/>
          <w:b/>
          <w:sz w:val="24"/>
        </w:rPr>
        <w:t>第三条</w:t>
      </w:r>
      <w:r w:rsidRPr="00CA7FCD">
        <w:rPr>
          <w:rFonts w:hint="eastAsia"/>
          <w:b/>
          <w:sz w:val="24"/>
        </w:rPr>
        <w:t xml:space="preserve">  </w:t>
      </w:r>
      <w:r w:rsidRPr="00CA7FCD">
        <w:rPr>
          <w:rFonts w:hint="eastAsia"/>
          <w:b/>
          <w:sz w:val="24"/>
        </w:rPr>
        <w:t>质量保证</w:t>
      </w:r>
    </w:p>
    <w:p w:rsidR="006D3C35" w:rsidRPr="0095652C" w:rsidRDefault="006D3C35" w:rsidP="006D3C35">
      <w:pPr>
        <w:spacing w:line="360" w:lineRule="auto"/>
        <w:ind w:firstLine="560"/>
        <w:jc w:val="left"/>
        <w:rPr>
          <w:sz w:val="24"/>
        </w:rPr>
      </w:pPr>
      <w:r w:rsidRPr="0095652C">
        <w:rPr>
          <w:rFonts w:hint="eastAsia"/>
          <w:sz w:val="24"/>
        </w:rPr>
        <w:t>1</w:t>
      </w:r>
      <w:r w:rsidRPr="0095652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w:t>
      </w:r>
      <w:r w:rsidRPr="008E6DEC">
        <w:rPr>
          <w:rFonts w:hint="eastAsia"/>
          <w:sz w:val="24"/>
        </w:rPr>
        <w:t>刻光盘的电</w:t>
      </w:r>
      <w:r w:rsidRPr="0095652C">
        <w:rPr>
          <w:rFonts w:hint="eastAsia"/>
          <w:sz w:val="24"/>
        </w:rPr>
        <w:t>子版的使用说明书。</w:t>
      </w:r>
    </w:p>
    <w:p w:rsidR="006D3C35" w:rsidRPr="00CA7FCD" w:rsidRDefault="006D3C35" w:rsidP="006D3C35">
      <w:pPr>
        <w:spacing w:line="360" w:lineRule="auto"/>
        <w:ind w:firstLine="560"/>
        <w:jc w:val="left"/>
        <w:rPr>
          <w:sz w:val="24"/>
        </w:rPr>
      </w:pPr>
      <w:r w:rsidRPr="00CA7FCD">
        <w:rPr>
          <w:rFonts w:hint="eastAsia"/>
          <w:sz w:val="24"/>
        </w:rPr>
        <w:t>2</w:t>
      </w:r>
      <w:r w:rsidRPr="00CA7FCD">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A7FCD" w:rsidRDefault="006D3C35" w:rsidP="006D3C35">
      <w:pPr>
        <w:spacing w:line="360" w:lineRule="auto"/>
        <w:ind w:firstLine="560"/>
        <w:jc w:val="left"/>
        <w:outlineLvl w:val="0"/>
        <w:rPr>
          <w:b/>
          <w:sz w:val="24"/>
        </w:rPr>
      </w:pPr>
      <w:r w:rsidRPr="00CA7FCD">
        <w:rPr>
          <w:rFonts w:hint="eastAsia"/>
          <w:b/>
          <w:sz w:val="24"/>
        </w:rPr>
        <w:t>第四条</w:t>
      </w:r>
      <w:r w:rsidRPr="00CA7FCD">
        <w:rPr>
          <w:rFonts w:hint="eastAsia"/>
          <w:b/>
          <w:sz w:val="24"/>
        </w:rPr>
        <w:t xml:space="preserve">  </w:t>
      </w:r>
      <w:r w:rsidRPr="00CA7FCD">
        <w:rPr>
          <w:rFonts w:hint="eastAsia"/>
          <w:b/>
          <w:sz w:val="24"/>
        </w:rPr>
        <w:t>包装要求</w:t>
      </w:r>
    </w:p>
    <w:p w:rsidR="006D3C35" w:rsidRPr="00CA7FCD" w:rsidRDefault="006D3C35" w:rsidP="006D3C35">
      <w:pPr>
        <w:spacing w:line="360" w:lineRule="auto"/>
        <w:ind w:firstLineChars="200" w:firstLine="480"/>
        <w:jc w:val="left"/>
        <w:rPr>
          <w:sz w:val="24"/>
        </w:rPr>
      </w:pPr>
      <w:r w:rsidRPr="00CA7FCD">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A7FCD">
        <w:rPr>
          <w:sz w:val="24"/>
        </w:rPr>
        <w:t>随机的必备品、配件、工具数量</w:t>
      </w:r>
      <w:r w:rsidRPr="00CA7FCD">
        <w:rPr>
          <w:rFonts w:hint="eastAsia"/>
          <w:sz w:val="24"/>
        </w:rPr>
        <w:t>。</w:t>
      </w:r>
    </w:p>
    <w:p w:rsidR="006D3C35" w:rsidRPr="00CA7FCD" w:rsidRDefault="006D3C35" w:rsidP="006D3C35">
      <w:pPr>
        <w:spacing w:line="360" w:lineRule="auto"/>
        <w:ind w:firstLine="560"/>
        <w:jc w:val="left"/>
        <w:outlineLvl w:val="0"/>
        <w:rPr>
          <w:b/>
          <w:sz w:val="24"/>
        </w:rPr>
      </w:pPr>
      <w:r w:rsidRPr="00CA7FCD">
        <w:rPr>
          <w:rFonts w:hint="eastAsia"/>
          <w:b/>
          <w:sz w:val="24"/>
        </w:rPr>
        <w:t>第五条</w:t>
      </w:r>
      <w:r w:rsidRPr="00CA7FCD">
        <w:rPr>
          <w:rFonts w:hint="eastAsia"/>
          <w:b/>
          <w:sz w:val="24"/>
        </w:rPr>
        <w:t xml:space="preserve">  </w:t>
      </w:r>
      <w:r w:rsidRPr="00CA7FCD">
        <w:rPr>
          <w:rFonts w:hint="eastAsia"/>
          <w:b/>
          <w:sz w:val="24"/>
        </w:rPr>
        <w:t>交货</w:t>
      </w:r>
    </w:p>
    <w:p w:rsidR="006D3C35" w:rsidRDefault="006D3C35" w:rsidP="006D3C35">
      <w:pPr>
        <w:spacing w:line="360" w:lineRule="auto"/>
        <w:ind w:firstLine="560"/>
        <w:jc w:val="left"/>
        <w:rPr>
          <w:sz w:val="24"/>
        </w:rPr>
      </w:pPr>
      <w:r>
        <w:rPr>
          <w:rFonts w:hint="eastAsia"/>
          <w:sz w:val="24"/>
        </w:rPr>
        <w:t>1</w:t>
      </w:r>
      <w:r>
        <w:rPr>
          <w:rFonts w:hint="eastAsia"/>
          <w:sz w:val="24"/>
        </w:rPr>
        <w:t>、</w:t>
      </w:r>
      <w:r w:rsidRPr="0095652C">
        <w:rPr>
          <w:rFonts w:hint="eastAsia"/>
          <w:sz w:val="24"/>
        </w:rPr>
        <w:t>交货方式为乙方负责送货上门，交货期为在本合同签订后</w:t>
      </w:r>
      <w:r w:rsidRPr="0095652C">
        <w:rPr>
          <w:rFonts w:hint="eastAsia"/>
          <w:sz w:val="24"/>
          <w:u w:val="single"/>
        </w:rPr>
        <w:t xml:space="preserve">  </w:t>
      </w:r>
      <w:r>
        <w:rPr>
          <w:rFonts w:hint="eastAsia"/>
          <w:sz w:val="24"/>
          <w:u w:val="single"/>
        </w:rPr>
        <w:t xml:space="preserve">  </w:t>
      </w:r>
      <w:r w:rsidRPr="0095652C">
        <w:rPr>
          <w:rFonts w:hint="eastAsia"/>
          <w:sz w:val="24"/>
        </w:rPr>
        <w:t>内交货，交货地点为乙方送货到</w:t>
      </w:r>
      <w:r w:rsidRPr="0095652C">
        <w:rPr>
          <w:rFonts w:ascii="宋体" w:hAnsi="宋体" w:hint="eastAsia"/>
          <w:sz w:val="24"/>
          <w:u w:val="single"/>
        </w:rPr>
        <w:t xml:space="preserve">  </w:t>
      </w:r>
      <w:r>
        <w:rPr>
          <w:rFonts w:ascii="宋体" w:hAnsi="宋体" w:hint="eastAsia"/>
          <w:sz w:val="24"/>
          <w:u w:val="single"/>
        </w:rPr>
        <w:t xml:space="preserve">甲方指定地点 </w:t>
      </w:r>
      <w:r w:rsidRPr="0095652C">
        <w:rPr>
          <w:rFonts w:hint="eastAsia"/>
          <w:sz w:val="24"/>
        </w:rPr>
        <w:t>，</w:t>
      </w:r>
      <w:r>
        <w:rPr>
          <w:rFonts w:hint="eastAsia"/>
          <w:sz w:val="24"/>
        </w:rPr>
        <w:t>发货前联系</w:t>
      </w:r>
      <w:r w:rsidRPr="0095652C">
        <w:rPr>
          <w:rFonts w:hint="eastAsia"/>
          <w:sz w:val="24"/>
          <w:u w:val="single"/>
        </w:rPr>
        <w:t xml:space="preserve"> </w:t>
      </w:r>
      <w:r>
        <w:rPr>
          <w:rFonts w:hint="eastAsia"/>
          <w:sz w:val="24"/>
          <w:u w:val="single"/>
        </w:rPr>
        <w:t xml:space="preserve"> </w:t>
      </w:r>
      <w:r w:rsidRPr="0095652C">
        <w:rPr>
          <w:rFonts w:hint="eastAsia"/>
          <w:sz w:val="24"/>
          <w:u w:val="single"/>
        </w:rPr>
        <w:t xml:space="preserve"> </w:t>
      </w:r>
      <w:r>
        <w:rPr>
          <w:rFonts w:hint="eastAsia"/>
          <w:sz w:val="24"/>
          <w:u w:val="single"/>
        </w:rPr>
        <w:t xml:space="preserve">  </w:t>
      </w:r>
      <w:r w:rsidRPr="0095652C">
        <w:rPr>
          <w:rFonts w:hint="eastAsia"/>
          <w:sz w:val="24"/>
        </w:rPr>
        <w:t>，货物运输及运输费用</w:t>
      </w:r>
      <w:r w:rsidRPr="00CA7FCD">
        <w:rPr>
          <w:rFonts w:hint="eastAsia"/>
          <w:sz w:val="24"/>
        </w:rPr>
        <w:t>由乙方负责。乙方须在包装箱外表标注此套</w:t>
      </w:r>
      <w:r>
        <w:rPr>
          <w:rFonts w:hint="eastAsia"/>
          <w:sz w:val="24"/>
        </w:rPr>
        <w:t>设备名称和规格型号</w:t>
      </w:r>
      <w:r w:rsidRPr="00CA7FCD">
        <w:rPr>
          <w:rFonts w:hint="eastAsia"/>
          <w:sz w:val="24"/>
        </w:rPr>
        <w:t>，并标注总箱数与分箱序号，标注应明显清晰无误。</w:t>
      </w:r>
    </w:p>
    <w:p w:rsidR="006D3C35" w:rsidRPr="00BC1F72" w:rsidRDefault="006D3C35" w:rsidP="006D3C35">
      <w:pPr>
        <w:spacing w:line="360" w:lineRule="auto"/>
        <w:ind w:firstLine="560"/>
        <w:jc w:val="left"/>
        <w:rPr>
          <w:color w:val="000000"/>
          <w:sz w:val="24"/>
        </w:rPr>
      </w:pPr>
      <w:r w:rsidRPr="00D042F5">
        <w:rPr>
          <w:rFonts w:hint="eastAsia"/>
          <w:sz w:val="24"/>
        </w:rPr>
        <w:t>2</w:t>
      </w:r>
      <w:r w:rsidRPr="00D042F5">
        <w:rPr>
          <w:rFonts w:hint="eastAsia"/>
          <w:sz w:val="24"/>
        </w:rPr>
        <w:t>、乙方发</w:t>
      </w:r>
      <w:r w:rsidRPr="00BC1F72">
        <w:rPr>
          <w:rFonts w:hint="eastAsia"/>
          <w:color w:val="000000"/>
          <w:sz w:val="24"/>
        </w:rPr>
        <w:t>货当天按甲方发货通知单的要求，将相关发货信息发给甲方设备管理员邮箱</w:t>
      </w:r>
      <w:r w:rsidRPr="00BC1F72">
        <w:rPr>
          <w:rFonts w:hint="eastAsia"/>
          <w:color w:val="000000"/>
          <w:sz w:val="24"/>
          <w:u w:val="single"/>
        </w:rPr>
        <w:t xml:space="preserve"> </w:t>
      </w:r>
      <w:hyperlink r:id="rId10" w:history="1"/>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，以及采购人邮箱</w:t>
      </w:r>
      <w:r w:rsidRPr="00BC1F72">
        <w:rPr>
          <w:rFonts w:hint="eastAsia"/>
          <w:color w:val="000000"/>
          <w:sz w:val="24"/>
          <w:u w:val="single"/>
        </w:rPr>
        <w:t xml:space="preserve">  </w:t>
      </w:r>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w:t>
      </w:r>
    </w:p>
    <w:p w:rsidR="006D3C35" w:rsidRPr="00BC1F72" w:rsidRDefault="006D3C35" w:rsidP="006D3C35">
      <w:pPr>
        <w:spacing w:line="360" w:lineRule="auto"/>
        <w:ind w:firstLine="560"/>
        <w:jc w:val="left"/>
        <w:outlineLvl w:val="0"/>
        <w:rPr>
          <w:b/>
          <w:color w:val="000000"/>
          <w:sz w:val="24"/>
        </w:rPr>
      </w:pPr>
      <w:r w:rsidRPr="00BC1F72">
        <w:rPr>
          <w:rFonts w:hint="eastAsia"/>
          <w:b/>
          <w:color w:val="000000"/>
          <w:sz w:val="24"/>
        </w:rPr>
        <w:t>第六条</w:t>
      </w:r>
      <w:r w:rsidRPr="00BC1F72">
        <w:rPr>
          <w:rFonts w:hint="eastAsia"/>
          <w:b/>
          <w:color w:val="000000"/>
          <w:sz w:val="24"/>
        </w:rPr>
        <w:t xml:space="preserve">  </w:t>
      </w:r>
      <w:r w:rsidRPr="00BC1F72">
        <w:rPr>
          <w:rFonts w:hint="eastAsia"/>
          <w:b/>
          <w:color w:val="000000"/>
          <w:sz w:val="24"/>
        </w:rPr>
        <w:t>售后服务</w:t>
      </w:r>
    </w:p>
    <w:p w:rsidR="006D3C35" w:rsidRPr="00CA7FCD" w:rsidRDefault="006D3C35" w:rsidP="006D3C35">
      <w:pPr>
        <w:tabs>
          <w:tab w:val="left" w:pos="1620"/>
        </w:tabs>
        <w:spacing w:line="360" w:lineRule="auto"/>
        <w:ind w:firstLine="560"/>
        <w:jc w:val="left"/>
        <w:rPr>
          <w:sz w:val="24"/>
        </w:rPr>
      </w:pPr>
      <w:r w:rsidRPr="00CA7FCD">
        <w:rPr>
          <w:rFonts w:hint="eastAsia"/>
          <w:sz w:val="24"/>
        </w:rPr>
        <w:t>1</w:t>
      </w:r>
      <w:r w:rsidRPr="00CA7FCD">
        <w:rPr>
          <w:rFonts w:hint="eastAsia"/>
          <w:sz w:val="24"/>
        </w:rPr>
        <w:t>、乙方应按照国家有关法律法规规章和“三包”规定履行售后服务。</w:t>
      </w:r>
    </w:p>
    <w:p w:rsidR="006D3C35" w:rsidRPr="00CA7FCD" w:rsidRDefault="006D3C35" w:rsidP="006D3C35">
      <w:pPr>
        <w:spacing w:line="360" w:lineRule="auto"/>
        <w:ind w:firstLineChars="225" w:firstLine="540"/>
        <w:jc w:val="left"/>
        <w:rPr>
          <w:sz w:val="24"/>
        </w:rPr>
      </w:pPr>
      <w:r w:rsidRPr="00CA7FCD">
        <w:rPr>
          <w:sz w:val="24"/>
        </w:rPr>
        <w:t>2</w:t>
      </w:r>
      <w:r w:rsidRPr="00CA7FCD">
        <w:rPr>
          <w:sz w:val="24"/>
        </w:rPr>
        <w:t>、所购货物由乙方提供</w:t>
      </w:r>
      <w:r w:rsidRPr="0095652C">
        <w:rPr>
          <w:rFonts w:hint="eastAsia"/>
          <w:sz w:val="24"/>
          <w:u w:val="single"/>
        </w:rPr>
        <w:t xml:space="preserve">  </w:t>
      </w:r>
      <w:r>
        <w:rPr>
          <w:sz w:val="24"/>
          <w:u w:val="single"/>
        </w:rPr>
        <w:t xml:space="preserve"> </w:t>
      </w:r>
      <w:r w:rsidRPr="0095652C">
        <w:rPr>
          <w:rFonts w:hint="eastAsia"/>
          <w:sz w:val="24"/>
          <w:u w:val="single"/>
        </w:rPr>
        <w:t xml:space="preserve">  </w:t>
      </w:r>
      <w:r w:rsidRPr="0095652C">
        <w:rPr>
          <w:rFonts w:hint="eastAsia"/>
          <w:sz w:val="24"/>
          <w:u w:val="single"/>
        </w:rPr>
        <w:t>年</w:t>
      </w:r>
      <w:r w:rsidRPr="00CA7FCD">
        <w:rPr>
          <w:rFonts w:hint="eastAsia"/>
          <w:sz w:val="24"/>
        </w:rPr>
        <w:t>的整机保修，</w:t>
      </w:r>
      <w:r w:rsidRPr="00CA7FCD">
        <w:rPr>
          <w:sz w:val="24"/>
        </w:rPr>
        <w:t>保修期自甲方在货物质量验收单上签字之日起计算。</w:t>
      </w:r>
      <w:r w:rsidRPr="00CA7FCD">
        <w:rPr>
          <w:rFonts w:hint="eastAsia"/>
          <w:sz w:val="24"/>
        </w:rPr>
        <w:t>乙方免费提供货物安装，调试服务。</w:t>
      </w:r>
    </w:p>
    <w:p w:rsidR="006D3C35" w:rsidRPr="00CA7FCD" w:rsidRDefault="006D3C35" w:rsidP="006D3C35">
      <w:pPr>
        <w:spacing w:line="360" w:lineRule="auto"/>
        <w:ind w:firstLineChars="225" w:firstLine="540"/>
        <w:jc w:val="left"/>
        <w:rPr>
          <w:sz w:val="24"/>
        </w:rPr>
      </w:pPr>
      <w:r w:rsidRPr="00CA7FCD">
        <w:rPr>
          <w:rFonts w:hint="eastAsia"/>
          <w:sz w:val="24"/>
        </w:rPr>
        <w:t>3</w:t>
      </w:r>
      <w:r w:rsidRPr="00CA7FCD">
        <w:rPr>
          <w:rFonts w:hint="eastAsia"/>
          <w:sz w:val="24"/>
        </w:rPr>
        <w:t>、乙方应在甲方发出电话或书面通知后</w:t>
      </w:r>
      <w:r w:rsidRPr="00CA7FCD">
        <w:rPr>
          <w:rFonts w:hint="eastAsia"/>
          <w:sz w:val="24"/>
        </w:rPr>
        <w:t>2</w:t>
      </w:r>
      <w:r w:rsidRPr="00CA7FCD">
        <w:rPr>
          <w:rFonts w:hint="eastAsia"/>
          <w:sz w:val="24"/>
        </w:rPr>
        <w:t>个工作日内提供售后服务。</w:t>
      </w:r>
    </w:p>
    <w:p w:rsidR="006D3C35" w:rsidRPr="00CA7FCD" w:rsidRDefault="006D3C35" w:rsidP="006D3C35">
      <w:pPr>
        <w:spacing w:line="360" w:lineRule="auto"/>
        <w:ind w:firstLine="560"/>
        <w:jc w:val="left"/>
        <w:outlineLvl w:val="0"/>
        <w:rPr>
          <w:sz w:val="24"/>
        </w:rPr>
      </w:pPr>
      <w:r w:rsidRPr="00CA7FCD">
        <w:rPr>
          <w:rFonts w:hint="eastAsia"/>
          <w:sz w:val="24"/>
        </w:rPr>
        <w:t>4</w:t>
      </w:r>
      <w:r w:rsidRPr="00CA7FCD">
        <w:rPr>
          <w:rFonts w:hint="eastAsia"/>
          <w:sz w:val="24"/>
        </w:rPr>
        <w:t>、保修期后的货物维护费用，乙方按成本收取。</w:t>
      </w:r>
    </w:p>
    <w:p w:rsidR="006D3C35" w:rsidRPr="00CA7FCD" w:rsidRDefault="006D3C35" w:rsidP="006D3C35">
      <w:pPr>
        <w:spacing w:line="360" w:lineRule="auto"/>
        <w:ind w:firstLine="560"/>
        <w:jc w:val="left"/>
        <w:outlineLvl w:val="0"/>
        <w:rPr>
          <w:b/>
          <w:sz w:val="24"/>
        </w:rPr>
      </w:pPr>
      <w:r w:rsidRPr="00CA7FCD">
        <w:rPr>
          <w:rFonts w:hint="eastAsia"/>
          <w:b/>
          <w:sz w:val="24"/>
        </w:rPr>
        <w:t>第七条</w:t>
      </w:r>
      <w:r w:rsidRPr="00CA7FCD">
        <w:rPr>
          <w:rFonts w:hint="eastAsia"/>
          <w:b/>
          <w:sz w:val="24"/>
        </w:rPr>
        <w:t xml:space="preserve">   </w:t>
      </w:r>
      <w:r w:rsidRPr="00CA7FCD">
        <w:rPr>
          <w:rFonts w:hint="eastAsia"/>
          <w:b/>
          <w:sz w:val="24"/>
        </w:rPr>
        <w:t>货款支付方式</w:t>
      </w:r>
    </w:p>
    <w:p w:rsidR="006D3C35" w:rsidRPr="009C2313" w:rsidRDefault="006D3C35" w:rsidP="006D3C35">
      <w:pPr>
        <w:spacing w:line="360" w:lineRule="auto"/>
        <w:ind w:firstLineChars="200" w:firstLine="480"/>
        <w:jc w:val="left"/>
        <w:rPr>
          <w:color w:val="000000"/>
          <w:sz w:val="24"/>
        </w:rPr>
      </w:pPr>
      <w:r w:rsidRPr="009C2313">
        <w:rPr>
          <w:rFonts w:hint="eastAsia"/>
          <w:color w:val="000000"/>
          <w:sz w:val="24"/>
        </w:rPr>
        <w:t>1</w:t>
      </w:r>
      <w:r w:rsidRPr="009C2313">
        <w:rPr>
          <w:rFonts w:hint="eastAsia"/>
          <w:color w:val="000000"/>
          <w:sz w:val="24"/>
        </w:rPr>
        <w:t>、本合同项下所有款项以银行转账支付，合同签订后甲方向乙方支付货款的</w:t>
      </w:r>
      <w:r w:rsidRPr="009C2313">
        <w:rPr>
          <w:rFonts w:hint="eastAsia"/>
          <w:color w:val="000000"/>
          <w:sz w:val="24"/>
          <w:u w:val="single"/>
        </w:rPr>
        <w:t xml:space="preserve">   </w:t>
      </w:r>
      <w:r w:rsidRPr="009C2313">
        <w:rPr>
          <w:rFonts w:hint="eastAsia"/>
          <w:color w:val="000000"/>
          <w:sz w:val="24"/>
        </w:rPr>
        <w:t>％作为定金，即人民币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），货物到货验收合格，并收到全部货款的增值税专用发票后甲方向乙方支付货款的</w:t>
      </w:r>
      <w:r w:rsidRPr="009C2313">
        <w:rPr>
          <w:rFonts w:hint="eastAsia"/>
          <w:color w:val="000000"/>
          <w:sz w:val="24"/>
          <w:u w:val="single"/>
        </w:rPr>
        <w:t xml:space="preserve">    </w:t>
      </w:r>
      <w:r w:rsidRPr="009C2313">
        <w:rPr>
          <w:rFonts w:hint="eastAsia"/>
          <w:color w:val="000000"/>
          <w:sz w:val="24"/>
        </w:rPr>
        <w:t>％，即人民币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、乙方提供的增值税专用发票必须严格按甲方开具说明的要求开具。合同和发票寄送地址：</w:t>
      </w:r>
      <w:r>
        <w:rPr>
          <w:rFonts w:hint="eastAsia"/>
          <w:color w:val="000000"/>
          <w:sz w:val="24"/>
          <w:u w:val="single"/>
        </w:rPr>
        <w:t xml:space="preserve"> </w:t>
      </w:r>
      <w:r w:rsidRPr="009C2313">
        <w:rPr>
          <w:rFonts w:hint="eastAsia"/>
          <w:color w:val="000000"/>
          <w:sz w:val="24"/>
          <w:u w:val="single"/>
        </w:rPr>
        <w:t>广州市天河区黄埔大道西平云路</w:t>
      </w:r>
      <w:r w:rsidRPr="009C2313">
        <w:rPr>
          <w:rFonts w:hint="eastAsia"/>
          <w:color w:val="000000"/>
          <w:sz w:val="24"/>
          <w:u w:val="single"/>
        </w:rPr>
        <w:t>163</w:t>
      </w:r>
      <w:r w:rsidRPr="009C2313">
        <w:rPr>
          <w:rFonts w:hint="eastAsia"/>
          <w:color w:val="000000"/>
          <w:sz w:val="24"/>
          <w:u w:val="single"/>
        </w:rPr>
        <w:t>号</w:t>
      </w:r>
      <w:r w:rsidRPr="009C2313">
        <w:rPr>
          <w:rFonts w:hint="eastAsia"/>
          <w:color w:val="000000"/>
          <w:sz w:val="24"/>
          <w:u w:val="single"/>
        </w:rPr>
        <w:t>XX</w:t>
      </w:r>
      <w:r w:rsidRPr="009C2313">
        <w:rPr>
          <w:rFonts w:hint="eastAsia"/>
          <w:color w:val="000000"/>
          <w:sz w:val="24"/>
          <w:u w:val="single"/>
        </w:rPr>
        <w:t>楼（广州广电计量检测股份有限公司）</w:t>
      </w:r>
      <w:r w:rsidRPr="009C2313">
        <w:rPr>
          <w:rFonts w:hint="eastAsia"/>
          <w:color w:val="000000"/>
          <w:sz w:val="24"/>
          <w:u w:val="single"/>
        </w:rPr>
        <w:t xml:space="preserve"> </w:t>
      </w:r>
      <w:r w:rsidRPr="009C2313">
        <w:rPr>
          <w:rFonts w:hint="eastAsia"/>
          <w:color w:val="000000"/>
          <w:sz w:val="24"/>
        </w:rPr>
        <w:t>，收件人</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第八条　违约责任</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color w:val="000000"/>
          <w:sz w:val="24"/>
        </w:rPr>
        <w:t>、</w:t>
      </w:r>
      <w:r w:rsidRPr="009C2313">
        <w:rPr>
          <w:rFonts w:hint="eastAsia"/>
          <w:color w:val="000000"/>
          <w:sz w:val="24"/>
        </w:rPr>
        <w:t>如乙方不能按时交付货物，每逾期</w:t>
      </w:r>
      <w:r w:rsidRPr="009C2313">
        <w:rPr>
          <w:rFonts w:hint="eastAsia"/>
          <w:color w:val="000000"/>
          <w:sz w:val="24"/>
        </w:rPr>
        <w:t>1</w:t>
      </w:r>
      <w:r w:rsidRPr="009C2313">
        <w:rPr>
          <w:rFonts w:hint="eastAsia"/>
          <w:color w:val="000000"/>
          <w:sz w:val="24"/>
        </w:rPr>
        <w:t>天乙方向甲方支付合同总价</w:t>
      </w:r>
      <w:r w:rsidRPr="009C2313">
        <w:rPr>
          <w:rFonts w:hint="eastAsia"/>
          <w:color w:val="000000"/>
          <w:sz w:val="24"/>
        </w:rPr>
        <w:t>5</w:t>
      </w:r>
      <w:r w:rsidRPr="009C2313">
        <w:rPr>
          <w:rFonts w:hint="eastAsia"/>
          <w:color w:val="000000"/>
          <w:sz w:val="24"/>
        </w:rPr>
        <w:t>‰的违约金，但累计违约金总额不超过合同总价的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、甲方未按合同规定的期限向乙方支付货款的，每逾期</w:t>
      </w:r>
      <w:r w:rsidRPr="009C2313">
        <w:rPr>
          <w:rFonts w:hint="eastAsia"/>
          <w:color w:val="000000"/>
          <w:sz w:val="24"/>
        </w:rPr>
        <w:t>1</w:t>
      </w:r>
      <w:r w:rsidRPr="009C2313">
        <w:rPr>
          <w:rFonts w:hint="eastAsia"/>
          <w:color w:val="000000"/>
          <w:sz w:val="24"/>
        </w:rPr>
        <w:t>天甲方向乙方偿付欠款总额的</w:t>
      </w:r>
      <w:r w:rsidRPr="009C2313">
        <w:rPr>
          <w:rFonts w:hint="eastAsia"/>
          <w:color w:val="000000"/>
          <w:sz w:val="24"/>
        </w:rPr>
        <w:t>5</w:t>
      </w:r>
      <w:r w:rsidRPr="009C2313">
        <w:rPr>
          <w:rFonts w:hint="eastAsia"/>
          <w:color w:val="000000"/>
          <w:sz w:val="24"/>
        </w:rPr>
        <w:t>‰滞纳金，但累计滞纳金总额不超过欠款总额的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w:t>
      </w:r>
      <w:r w:rsidRPr="009C2313">
        <w:rPr>
          <w:color w:val="000000"/>
          <w:sz w:val="24"/>
        </w:rPr>
        <w:t>乙方所交</w:t>
      </w:r>
      <w:r w:rsidRPr="009C2313">
        <w:rPr>
          <w:rFonts w:hint="eastAsia"/>
          <w:color w:val="000000"/>
          <w:sz w:val="24"/>
        </w:rPr>
        <w:t>付</w:t>
      </w:r>
      <w:r w:rsidRPr="009C2313">
        <w:rPr>
          <w:color w:val="000000"/>
          <w:sz w:val="24"/>
        </w:rPr>
        <w:t>的货物品种、型号、规格不符合合同规定的，甲方有权拒收。</w:t>
      </w:r>
      <w:r w:rsidRPr="009C2313">
        <w:rPr>
          <w:rFonts w:hint="eastAsia"/>
          <w:color w:val="000000"/>
          <w:sz w:val="24"/>
        </w:rPr>
        <w:t>甲方因</w:t>
      </w:r>
      <w:r w:rsidRPr="009C2313">
        <w:rPr>
          <w:rFonts w:hint="eastAsia"/>
          <w:color w:val="000000"/>
          <w:sz w:val="24"/>
        </w:rPr>
        <w:lastRenderedPageBreak/>
        <w:t>此拒收的，</w:t>
      </w:r>
      <w:r w:rsidRPr="009C2313">
        <w:rPr>
          <w:color w:val="000000"/>
          <w:sz w:val="24"/>
        </w:rPr>
        <w:t>乙方</w:t>
      </w:r>
      <w:r w:rsidRPr="009C2313">
        <w:rPr>
          <w:rFonts w:hint="eastAsia"/>
          <w:color w:val="000000"/>
          <w:sz w:val="24"/>
        </w:rPr>
        <w:t>应</w:t>
      </w:r>
      <w:r w:rsidRPr="009C2313">
        <w:rPr>
          <w:color w:val="000000"/>
          <w:sz w:val="24"/>
        </w:rPr>
        <w:t>向甲方支付货款总额</w:t>
      </w:r>
      <w:r w:rsidRPr="009C2313">
        <w:rPr>
          <w:color w:val="000000"/>
          <w:sz w:val="24"/>
        </w:rPr>
        <w:t>5%</w:t>
      </w:r>
      <w:r w:rsidRPr="009C2313">
        <w:rPr>
          <w:color w:val="000000"/>
          <w:sz w:val="24"/>
        </w:rPr>
        <w:t>的违约金</w:t>
      </w:r>
      <w:r w:rsidRPr="009C2313">
        <w:rPr>
          <w:rFonts w:hint="eastAsia"/>
          <w:color w:val="000000"/>
          <w:sz w:val="24"/>
        </w:rPr>
        <w:t>，并在甲方指定的限期内予以无偿更换</w:t>
      </w:r>
      <w:r w:rsidRPr="009C2313">
        <w:rPr>
          <w:color w:val="000000"/>
          <w:sz w:val="24"/>
        </w:rPr>
        <w:t>。</w:t>
      </w:r>
      <w:r w:rsidRPr="009C2313">
        <w:rPr>
          <w:rFonts w:hint="eastAsia"/>
          <w:color w:val="000000"/>
          <w:sz w:val="24"/>
        </w:rPr>
        <w:t>更换仅限于一次，如乙方更换后的产品仍不符合本合同约定，则甲方有权解除本合同并要求乙方承担本合同总额的</w:t>
      </w:r>
      <w:r w:rsidRPr="009C2313">
        <w:rPr>
          <w:rFonts w:hint="eastAsia"/>
          <w:color w:val="000000"/>
          <w:sz w:val="24"/>
        </w:rPr>
        <w:t>5%</w:t>
      </w:r>
      <w:r w:rsidRPr="009C2313">
        <w:rPr>
          <w:rFonts w:hint="eastAsia"/>
          <w:color w:val="000000"/>
          <w:sz w:val="24"/>
        </w:rPr>
        <w:t>作为违约金同时乙方应退还货款给甲方。</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、乙方未按本合同的规定提供售后服务的，应按合同总价款的</w:t>
      </w:r>
      <w:r w:rsidRPr="009C2313">
        <w:rPr>
          <w:rFonts w:hint="eastAsia"/>
          <w:color w:val="000000"/>
          <w:sz w:val="24"/>
        </w:rPr>
        <w:t xml:space="preserve"> 5 %</w:t>
      </w:r>
      <w:r w:rsidRPr="009C2313">
        <w:rPr>
          <w:rFonts w:hint="eastAsia"/>
          <w:color w:val="000000"/>
          <w:sz w:val="24"/>
        </w:rPr>
        <w:t>向甲方承担违约责任，但不代表免除乙方售后服务的义务。</w:t>
      </w:r>
    </w:p>
    <w:p w:rsidR="006D3C35" w:rsidRPr="009C2313" w:rsidRDefault="006D3C35" w:rsidP="006D3C35">
      <w:pPr>
        <w:spacing w:line="360" w:lineRule="auto"/>
        <w:ind w:firstLine="560"/>
        <w:jc w:val="left"/>
        <w:rPr>
          <w:rFonts w:ascii="宋体" w:hAnsi="宋体" w:cs="宋体"/>
          <w:color w:val="000000"/>
          <w:kern w:val="0"/>
          <w:sz w:val="24"/>
        </w:rPr>
      </w:pPr>
      <w:r w:rsidRPr="009C2313">
        <w:rPr>
          <w:rFonts w:hint="eastAsia"/>
          <w:color w:val="000000"/>
          <w:sz w:val="24"/>
        </w:rPr>
        <w:t>5</w:t>
      </w:r>
      <w:r w:rsidRPr="009C2313">
        <w:rPr>
          <w:rFonts w:hint="eastAsia"/>
          <w:color w:val="000000"/>
          <w:sz w:val="24"/>
        </w:rPr>
        <w:t>、</w:t>
      </w:r>
      <w:r w:rsidRPr="009C2313">
        <w:rPr>
          <w:rFonts w:ascii="宋体" w:hAnsi="宋体" w:cs="宋体"/>
          <w:color w:val="000000"/>
          <w:kern w:val="0"/>
          <w:sz w:val="24"/>
        </w:rPr>
        <w:t>乙方延迟交货超过两个月，甲方有权</w:t>
      </w:r>
      <w:r w:rsidRPr="009C2313">
        <w:rPr>
          <w:rFonts w:ascii="宋体" w:hAnsi="宋体" w:cs="宋体" w:hint="eastAsia"/>
          <w:color w:val="000000"/>
          <w:kern w:val="0"/>
          <w:sz w:val="24"/>
        </w:rPr>
        <w:t>单方</w:t>
      </w:r>
      <w:r w:rsidRPr="009C2313">
        <w:rPr>
          <w:rFonts w:ascii="宋体" w:hAnsi="宋体" w:cs="宋体"/>
          <w:color w:val="000000"/>
          <w:kern w:val="0"/>
          <w:sz w:val="24"/>
        </w:rPr>
        <w:t>解除合同，乙方</w:t>
      </w:r>
      <w:r w:rsidRPr="009C2313">
        <w:rPr>
          <w:rFonts w:ascii="宋体" w:hAnsi="宋体" w:cs="宋体" w:hint="eastAsia"/>
          <w:color w:val="000000"/>
          <w:kern w:val="0"/>
          <w:sz w:val="24"/>
        </w:rPr>
        <w:t>应返还已付货款并支付总货款</w:t>
      </w:r>
      <w:r w:rsidRPr="009C2313">
        <w:rPr>
          <w:rFonts w:hint="eastAsia"/>
          <w:color w:val="000000"/>
          <w:sz w:val="24"/>
        </w:rPr>
        <w:t>5</w:t>
      </w:r>
      <w:r w:rsidRPr="009C2313">
        <w:rPr>
          <w:color w:val="000000"/>
          <w:sz w:val="24"/>
        </w:rPr>
        <w:t>%</w:t>
      </w:r>
      <w:r w:rsidRPr="009C2313">
        <w:rPr>
          <w:rFonts w:ascii="宋体" w:hAnsi="宋体" w:cs="宋体" w:hint="eastAsia"/>
          <w:color w:val="000000"/>
          <w:kern w:val="0"/>
          <w:sz w:val="24"/>
        </w:rPr>
        <w:t>违约金。</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第九条</w:t>
      </w:r>
      <w:r w:rsidRPr="009C2313">
        <w:rPr>
          <w:rFonts w:hint="eastAsia"/>
          <w:b/>
          <w:color w:val="000000"/>
          <w:sz w:val="24"/>
        </w:rPr>
        <w:t xml:space="preserve">  </w:t>
      </w:r>
      <w:r w:rsidRPr="009C2313">
        <w:rPr>
          <w:rFonts w:hint="eastAsia"/>
          <w:b/>
          <w:color w:val="000000"/>
          <w:sz w:val="24"/>
        </w:rPr>
        <w:t>争议的解决</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第十条</w:t>
      </w:r>
      <w:r w:rsidRPr="009C2313">
        <w:rPr>
          <w:rFonts w:hint="eastAsia"/>
          <w:b/>
          <w:color w:val="000000"/>
          <w:sz w:val="24"/>
        </w:rPr>
        <w:t xml:space="preserve">   </w:t>
      </w:r>
      <w:r w:rsidRPr="009C2313">
        <w:rPr>
          <w:rFonts w:hint="eastAsia"/>
          <w:b/>
          <w:color w:val="000000"/>
          <w:sz w:val="24"/>
        </w:rPr>
        <w:t>合同生效及其他</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、本合同自签订之日起生效。</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须保证其所提供的设备不得侵犯第三人所有权、知识产权等合法权利，否则，因此发生侵权纠纷的，均由乙方负责解决，若导致甲方遭受损失的，包括但不限于第三方的索赔款，甲方因此而支出的律师费、诉讼费等合理费用，乙方还须负责赔偿。</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、本合同一式</w:t>
      </w:r>
      <w:r w:rsidRPr="009C2313">
        <w:rPr>
          <w:rFonts w:hint="eastAsia"/>
          <w:color w:val="000000"/>
          <w:sz w:val="24"/>
          <w:u w:val="single"/>
        </w:rPr>
        <w:t xml:space="preserve">  </w:t>
      </w:r>
      <w:r w:rsidRPr="009C2313">
        <w:rPr>
          <w:rFonts w:hint="eastAsia"/>
          <w:color w:val="000000"/>
          <w:sz w:val="24"/>
          <w:u w:val="single"/>
        </w:rPr>
        <w:t>肆</w:t>
      </w:r>
      <w:r w:rsidRPr="009C2313">
        <w:rPr>
          <w:rFonts w:hint="eastAsia"/>
          <w:color w:val="000000"/>
          <w:sz w:val="24"/>
          <w:u w:val="single"/>
        </w:rPr>
        <w:t xml:space="preserve">  </w:t>
      </w:r>
      <w:r w:rsidRPr="009C2313">
        <w:rPr>
          <w:rFonts w:hint="eastAsia"/>
          <w:color w:val="000000"/>
          <w:sz w:val="24"/>
        </w:rPr>
        <w:t>份，甲方执</w:t>
      </w:r>
      <w:r w:rsidRPr="009C2313">
        <w:rPr>
          <w:rFonts w:hint="eastAsia"/>
          <w:color w:val="000000"/>
          <w:sz w:val="24"/>
          <w:u w:val="single"/>
        </w:rPr>
        <w:t xml:space="preserve">  </w:t>
      </w:r>
      <w:r w:rsidRPr="009C2313">
        <w:rPr>
          <w:rFonts w:hint="eastAsia"/>
          <w:color w:val="000000"/>
          <w:sz w:val="24"/>
          <w:u w:val="single"/>
        </w:rPr>
        <w:t>叁</w:t>
      </w:r>
      <w:r w:rsidRPr="009C2313">
        <w:rPr>
          <w:rFonts w:hint="eastAsia"/>
          <w:color w:val="000000"/>
          <w:sz w:val="24"/>
          <w:u w:val="single"/>
        </w:rPr>
        <w:t xml:space="preserve">  </w:t>
      </w:r>
      <w:r w:rsidRPr="009C2313">
        <w:rPr>
          <w:rFonts w:hint="eastAsia"/>
          <w:color w:val="000000"/>
          <w:sz w:val="24"/>
        </w:rPr>
        <w:t>份，乙方执</w:t>
      </w:r>
      <w:r w:rsidRPr="009C2313">
        <w:rPr>
          <w:rFonts w:hint="eastAsia"/>
          <w:color w:val="000000"/>
          <w:sz w:val="24"/>
          <w:u w:val="single"/>
        </w:rPr>
        <w:t xml:space="preserve">  </w:t>
      </w:r>
      <w:r w:rsidRPr="009C2313">
        <w:rPr>
          <w:rFonts w:hint="eastAsia"/>
          <w:color w:val="000000"/>
          <w:sz w:val="24"/>
          <w:u w:val="single"/>
        </w:rPr>
        <w:t>壹</w:t>
      </w:r>
      <w:r w:rsidRPr="009C2313">
        <w:rPr>
          <w:rFonts w:hint="eastAsia"/>
          <w:color w:val="000000"/>
          <w:sz w:val="24"/>
          <w:u w:val="single"/>
        </w:rPr>
        <w:t xml:space="preserve">  </w:t>
      </w:r>
      <w:r w:rsidRPr="009C2313">
        <w:rPr>
          <w:rFonts w:hint="eastAsia"/>
          <w:color w:val="000000"/>
          <w:sz w:val="24"/>
        </w:rPr>
        <w:t>份，各份均具有等同的法律效力。</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、《产品技术规格书》</w:t>
      </w:r>
      <w:r w:rsidRPr="009C2313">
        <w:rPr>
          <w:rFonts w:hint="eastAsia"/>
          <w:color w:val="000000"/>
          <w:sz w:val="24"/>
        </w:rPr>
        <w:t>/</w:t>
      </w:r>
      <w:r w:rsidRPr="009C2313">
        <w:rPr>
          <w:rFonts w:hint="eastAsia"/>
          <w:color w:val="000000"/>
          <w:sz w:val="24"/>
        </w:rPr>
        <w:t>《产品清单》为本合同附件，具有同等法律效力。</w:t>
      </w:r>
    </w:p>
    <w:p w:rsidR="002B165D" w:rsidRPr="006D3C35"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开户银行：</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单位地址：</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单位地址： </w:t>
      </w:r>
    </w:p>
    <w:p w:rsidR="002B165D" w:rsidRPr="002B165D" w:rsidRDefault="002B165D" w:rsidP="006D3C35">
      <w:pPr>
        <w:spacing w:line="360" w:lineRule="auto"/>
        <w:ind w:firstLineChars="236" w:firstLine="566"/>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EA057E" w:rsidRDefault="00EA057E" w:rsidP="00EA057E">
      <w:pPr>
        <w:pStyle w:val="1"/>
      </w:pPr>
      <w:bookmarkStart w:id="60" w:name="_Toc439168849"/>
      <w:r w:rsidRPr="00404CE7">
        <w:rPr>
          <w:rFonts w:hint="eastAsia"/>
        </w:rPr>
        <w:lastRenderedPageBreak/>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34"/>
        <w:gridCol w:w="1446"/>
        <w:gridCol w:w="1289"/>
        <w:gridCol w:w="1548"/>
        <w:gridCol w:w="1567"/>
      </w:tblGrid>
      <w:tr w:rsidR="00B152DA" w:rsidRPr="00614185" w:rsidTr="00B152DA">
        <w:trPr>
          <w:trHeight w:val="478"/>
          <w:tblCellSpacing w:w="20" w:type="dxa"/>
        </w:trPr>
        <w:tc>
          <w:tcPr>
            <w:tcW w:w="2674" w:type="dxa"/>
            <w:shd w:val="clear" w:color="auto" w:fill="FFFFFF"/>
            <w:vAlign w:val="center"/>
            <w:hideMark/>
          </w:tcPr>
          <w:p w:rsidR="00B152DA" w:rsidRPr="00614185" w:rsidRDefault="00B152DA" w:rsidP="00CE6319">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06" w:type="dxa"/>
            <w:shd w:val="clear" w:color="auto" w:fill="FFFFFF"/>
            <w:vAlign w:val="center"/>
          </w:tcPr>
          <w:p w:rsidR="00B152DA" w:rsidRPr="00614185" w:rsidRDefault="00B152DA" w:rsidP="00CE6319">
            <w:pPr>
              <w:widowControl/>
              <w:spacing w:after="150"/>
              <w:jc w:val="center"/>
              <w:rPr>
                <w:rFonts w:ascii="宋体" w:hAnsi="宋体" w:cs="宋体"/>
                <w:kern w:val="0"/>
                <w:sz w:val="24"/>
              </w:rPr>
            </w:pPr>
            <w:r>
              <w:rPr>
                <w:rFonts w:ascii="宋体" w:hAnsi="宋体" w:cs="宋体" w:hint="eastAsia"/>
                <w:kern w:val="0"/>
                <w:sz w:val="24"/>
              </w:rPr>
              <w:t>规格型号</w:t>
            </w:r>
          </w:p>
        </w:tc>
        <w:tc>
          <w:tcPr>
            <w:tcW w:w="1249" w:type="dxa"/>
            <w:shd w:val="clear" w:color="auto" w:fill="FFFFFF"/>
            <w:vAlign w:val="center"/>
          </w:tcPr>
          <w:p w:rsidR="00B152DA" w:rsidRPr="00614185" w:rsidRDefault="00B152DA" w:rsidP="00CE6319">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8" w:type="dxa"/>
            <w:shd w:val="clear" w:color="auto" w:fill="FFFFFF"/>
            <w:vAlign w:val="center"/>
          </w:tcPr>
          <w:p w:rsidR="00B152DA" w:rsidRDefault="00B152DA" w:rsidP="00CE6319">
            <w:pPr>
              <w:widowControl/>
              <w:spacing w:after="150"/>
              <w:jc w:val="center"/>
              <w:rPr>
                <w:rFonts w:ascii="宋体" w:hAnsi="宋体" w:cs="宋体"/>
                <w:kern w:val="0"/>
                <w:sz w:val="24"/>
              </w:rPr>
            </w:pPr>
            <w:r>
              <w:rPr>
                <w:rFonts w:ascii="宋体" w:hAnsi="宋体" w:cs="宋体" w:hint="eastAsia"/>
                <w:kern w:val="0"/>
                <w:sz w:val="24"/>
              </w:rPr>
              <w:t>地点</w:t>
            </w:r>
          </w:p>
        </w:tc>
        <w:tc>
          <w:tcPr>
            <w:tcW w:w="1507" w:type="dxa"/>
            <w:shd w:val="clear" w:color="auto" w:fill="FFFFFF"/>
            <w:vAlign w:val="center"/>
          </w:tcPr>
          <w:p w:rsidR="00B152DA" w:rsidRPr="00614185" w:rsidRDefault="00B152DA" w:rsidP="00CE6319">
            <w:pPr>
              <w:widowControl/>
              <w:spacing w:after="150"/>
              <w:jc w:val="center"/>
              <w:rPr>
                <w:rFonts w:ascii="宋体" w:hAnsi="宋体" w:cs="宋体"/>
                <w:kern w:val="0"/>
                <w:sz w:val="24"/>
              </w:rPr>
            </w:pPr>
            <w:r>
              <w:rPr>
                <w:rFonts w:ascii="宋体" w:hAnsi="宋体" w:cs="宋体" w:hint="eastAsia"/>
                <w:kern w:val="0"/>
                <w:sz w:val="24"/>
              </w:rPr>
              <w:t>备注</w:t>
            </w:r>
          </w:p>
        </w:tc>
      </w:tr>
      <w:tr w:rsidR="008367F3" w:rsidRPr="00614185" w:rsidTr="00B152DA">
        <w:trPr>
          <w:trHeight w:val="70"/>
          <w:tblCellSpacing w:w="20" w:type="dxa"/>
        </w:trPr>
        <w:tc>
          <w:tcPr>
            <w:tcW w:w="2674" w:type="dxa"/>
            <w:shd w:val="clear" w:color="auto" w:fill="FFFFFF"/>
            <w:vAlign w:val="center"/>
            <w:hideMark/>
          </w:tcPr>
          <w:p w:rsidR="008367F3" w:rsidRPr="0091131A" w:rsidRDefault="004548D6" w:rsidP="00CE6319">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超级大电流标准源</w:t>
            </w:r>
          </w:p>
        </w:tc>
        <w:tc>
          <w:tcPr>
            <w:tcW w:w="1406" w:type="dxa"/>
            <w:shd w:val="clear" w:color="auto" w:fill="FFFFFF"/>
            <w:vAlign w:val="center"/>
          </w:tcPr>
          <w:p w:rsidR="008367F3" w:rsidRPr="00614185" w:rsidRDefault="008367F3" w:rsidP="00CE6319">
            <w:pPr>
              <w:widowControl/>
              <w:spacing w:after="150"/>
              <w:jc w:val="center"/>
              <w:rPr>
                <w:rFonts w:ascii="宋体" w:hAnsi="宋体" w:cs="宋体"/>
                <w:kern w:val="0"/>
                <w:sz w:val="24"/>
              </w:rPr>
            </w:pPr>
            <w:r>
              <w:rPr>
                <w:rFonts w:asciiTheme="minorEastAsia" w:hAnsiTheme="minorEastAsia" w:hint="eastAsia"/>
                <w:sz w:val="24"/>
              </w:rPr>
              <w:t>/</w:t>
            </w:r>
          </w:p>
        </w:tc>
        <w:tc>
          <w:tcPr>
            <w:tcW w:w="1249" w:type="dxa"/>
            <w:shd w:val="clear" w:color="auto" w:fill="FFFFFF"/>
            <w:vAlign w:val="center"/>
          </w:tcPr>
          <w:p w:rsidR="008367F3" w:rsidRPr="00614185" w:rsidRDefault="001234E1" w:rsidP="00CE6319">
            <w:pPr>
              <w:widowControl/>
              <w:spacing w:after="150"/>
              <w:jc w:val="center"/>
              <w:rPr>
                <w:rFonts w:ascii="宋体" w:hAnsi="宋体" w:cs="宋体"/>
                <w:kern w:val="0"/>
                <w:sz w:val="24"/>
              </w:rPr>
            </w:pPr>
            <w:r>
              <w:rPr>
                <w:rFonts w:ascii="宋体" w:hAnsi="宋体" w:cs="宋体" w:hint="eastAsia"/>
                <w:kern w:val="0"/>
                <w:sz w:val="24"/>
              </w:rPr>
              <w:t>2</w:t>
            </w:r>
          </w:p>
        </w:tc>
        <w:tc>
          <w:tcPr>
            <w:tcW w:w="1508" w:type="dxa"/>
            <w:shd w:val="clear" w:color="auto" w:fill="FFFFFF"/>
            <w:vAlign w:val="center"/>
          </w:tcPr>
          <w:p w:rsidR="008367F3" w:rsidRPr="00614185" w:rsidRDefault="00F05328" w:rsidP="00CE6319">
            <w:pPr>
              <w:widowControl/>
              <w:spacing w:after="150"/>
              <w:jc w:val="center"/>
              <w:rPr>
                <w:rFonts w:ascii="宋体" w:hAnsi="宋体" w:cs="宋体"/>
                <w:kern w:val="0"/>
                <w:sz w:val="24"/>
              </w:rPr>
            </w:pPr>
            <w:r>
              <w:rPr>
                <w:rFonts w:asciiTheme="minorEastAsia" w:hAnsiTheme="minorEastAsia" w:hint="eastAsia"/>
                <w:sz w:val="24"/>
              </w:rPr>
              <w:t>/</w:t>
            </w:r>
          </w:p>
        </w:tc>
        <w:tc>
          <w:tcPr>
            <w:tcW w:w="1507" w:type="dxa"/>
            <w:shd w:val="clear" w:color="auto" w:fill="FFFFFF"/>
            <w:vAlign w:val="center"/>
          </w:tcPr>
          <w:p w:rsidR="008367F3" w:rsidRPr="00614185" w:rsidRDefault="008367F3" w:rsidP="00CE6319">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lastRenderedPageBreak/>
        <w:t>4.3</w:t>
      </w:r>
      <w:r w:rsidRPr="00731BD8">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5F071B" w:rsidTr="00BF41D1">
        <w:trPr>
          <w:trHeight w:val="12811"/>
        </w:trPr>
        <w:tc>
          <w:tcPr>
            <w:tcW w:w="1384" w:type="dxa"/>
            <w:vAlign w:val="center"/>
          </w:tcPr>
          <w:p w:rsidR="005F071B" w:rsidRDefault="005F071B" w:rsidP="00B86ED3">
            <w:pPr>
              <w:spacing w:line="400" w:lineRule="exact"/>
              <w:jc w:val="center"/>
              <w:rPr>
                <w:sz w:val="24"/>
              </w:rPr>
            </w:pPr>
            <w:r>
              <w:rPr>
                <w:sz w:val="24"/>
              </w:rPr>
              <w:t>项目要求</w:t>
            </w:r>
          </w:p>
          <w:p w:rsidR="005F071B" w:rsidRDefault="005F071B" w:rsidP="00B86ED3">
            <w:pPr>
              <w:spacing w:line="400" w:lineRule="exact"/>
              <w:jc w:val="center"/>
              <w:rPr>
                <w:sz w:val="24"/>
              </w:rPr>
            </w:pPr>
            <w:r>
              <w:rPr>
                <w:sz w:val="24"/>
              </w:rPr>
              <w:t>技术指标</w:t>
            </w:r>
          </w:p>
        </w:tc>
        <w:tc>
          <w:tcPr>
            <w:tcW w:w="7872" w:type="dxa"/>
          </w:tcPr>
          <w:p w:rsidR="001234E1" w:rsidRPr="001426E7" w:rsidRDefault="001234E1" w:rsidP="00C0633A">
            <w:pPr>
              <w:numPr>
                <w:ilvl w:val="0"/>
                <w:numId w:val="19"/>
              </w:numPr>
              <w:tabs>
                <w:tab w:val="left" w:pos="792"/>
              </w:tabs>
              <w:spacing w:line="360" w:lineRule="auto"/>
              <w:rPr>
                <w:rFonts w:ascii="宋体" w:hAnsi="宋体" w:cs="宋体" w:hint="eastAsia"/>
                <w:szCs w:val="21"/>
              </w:rPr>
            </w:pPr>
            <w:r w:rsidRPr="00D36352">
              <w:rPr>
                <w:rFonts w:ascii="宋体" w:hAnsi="宋体" w:cs="宋体" w:hint="eastAsia"/>
                <w:szCs w:val="21"/>
              </w:rPr>
              <w:t>外观要求</w:t>
            </w:r>
            <w:r>
              <w:rPr>
                <w:rFonts w:ascii="宋体" w:hAnsi="宋体" w:cs="宋体" w:hint="eastAsia"/>
                <w:szCs w:val="21"/>
              </w:rPr>
              <w:t>：</w:t>
            </w:r>
            <w:r w:rsidRPr="00651E93">
              <w:rPr>
                <w:rFonts w:hint="eastAsia"/>
                <w:szCs w:val="21"/>
              </w:rPr>
              <w:t>外观无损坏、无变形、无刮痕。</w:t>
            </w:r>
          </w:p>
          <w:p w:rsidR="001234E1" w:rsidRPr="00651E93" w:rsidRDefault="001234E1" w:rsidP="00C0633A">
            <w:pPr>
              <w:numPr>
                <w:ilvl w:val="0"/>
                <w:numId w:val="18"/>
              </w:numPr>
              <w:tabs>
                <w:tab w:val="left" w:pos="792"/>
              </w:tabs>
              <w:spacing w:line="360" w:lineRule="auto"/>
              <w:rPr>
                <w:rFonts w:ascii="宋体" w:hAnsi="宋体" w:cs="宋体"/>
                <w:szCs w:val="21"/>
              </w:rPr>
            </w:pPr>
            <w:r w:rsidRPr="00D36352">
              <w:rPr>
                <w:rFonts w:ascii="宋体" w:hAnsi="宋体" w:cs="宋体" w:hint="eastAsia"/>
                <w:szCs w:val="21"/>
              </w:rPr>
              <w:t>功能指标要求</w:t>
            </w:r>
            <w:r>
              <w:rPr>
                <w:rFonts w:ascii="宋体" w:hAnsi="宋体" w:cs="宋体" w:hint="eastAsia"/>
                <w:szCs w:val="21"/>
              </w:rPr>
              <w:t>：用于计量交直流大电流表。</w:t>
            </w:r>
          </w:p>
          <w:p w:rsidR="001234E1" w:rsidRDefault="001234E1" w:rsidP="001234E1">
            <w:pPr>
              <w:tabs>
                <w:tab w:val="left" w:pos="792"/>
              </w:tabs>
              <w:spacing w:line="360" w:lineRule="auto"/>
              <w:rPr>
                <w:rFonts w:ascii="宋体" w:hAnsi="宋体" w:cs="宋体"/>
                <w:szCs w:val="21"/>
              </w:rPr>
            </w:pPr>
            <w:r w:rsidRPr="00D36352">
              <w:rPr>
                <w:rFonts w:ascii="宋体" w:hAnsi="宋体" w:cs="宋体" w:hint="eastAsia"/>
                <w:szCs w:val="21"/>
              </w:rPr>
              <w:t>三、性能指标要求</w:t>
            </w:r>
          </w:p>
          <w:tbl>
            <w:tblPr>
              <w:tblW w:w="5000" w:type="pct"/>
              <w:tblBorders>
                <w:top w:val="outset" w:sz="6" w:space="0" w:color="C5CDD2"/>
                <w:left w:val="outset" w:sz="6" w:space="0" w:color="C5CDD2"/>
                <w:bottom w:val="outset" w:sz="6" w:space="0" w:color="C5CDD2"/>
                <w:right w:val="outset" w:sz="6" w:space="0" w:color="C5CDD2"/>
              </w:tblBorders>
              <w:shd w:val="clear" w:color="auto" w:fill="FFFFFF"/>
              <w:tblLayout w:type="fixed"/>
              <w:tblCellMar>
                <w:top w:w="15" w:type="dxa"/>
                <w:left w:w="15" w:type="dxa"/>
                <w:bottom w:w="15" w:type="dxa"/>
                <w:right w:w="15" w:type="dxa"/>
              </w:tblCellMar>
              <w:tblLook w:val="04A0"/>
            </w:tblPr>
            <w:tblGrid>
              <w:gridCol w:w="3460"/>
              <w:gridCol w:w="4180"/>
            </w:tblGrid>
            <w:tr w:rsidR="001234E1" w:rsidRPr="001B4A57" w:rsidTr="00040732">
              <w:tc>
                <w:tcPr>
                  <w:tcW w:w="7392" w:type="dxa"/>
                  <w:gridSpan w:val="2"/>
                  <w:tcBorders>
                    <w:top w:val="outset" w:sz="6" w:space="0" w:color="C5CDD2"/>
                    <w:left w:val="outset" w:sz="6" w:space="0" w:color="C5CDD2"/>
                    <w:bottom w:val="outset" w:sz="6" w:space="0" w:color="C5CDD2"/>
                    <w:right w:val="outset" w:sz="6" w:space="0" w:color="C5CDD2"/>
                  </w:tcBorders>
                  <w:shd w:val="clear" w:color="auto" w:fill="E9EFF4"/>
                  <w:tcMar>
                    <w:top w:w="60" w:type="dxa"/>
                    <w:left w:w="75" w:type="dxa"/>
                    <w:bottom w:w="60" w:type="dxa"/>
                    <w:right w:w="150" w:type="dxa"/>
                  </w:tcMar>
                  <w:vAlign w:val="center"/>
                </w:tcPr>
                <w:p w:rsidR="001234E1" w:rsidRPr="001B4A57" w:rsidRDefault="001234E1" w:rsidP="00040732">
                  <w:pPr>
                    <w:widowControl/>
                    <w:spacing w:before="240" w:after="240" w:line="240" w:lineRule="atLeast"/>
                    <w:jc w:val="left"/>
                    <w:rPr>
                      <w:rFonts w:ascii="Lucida Sans" w:hAnsi="Lucida Sans" w:cs="宋体"/>
                      <w:color w:val="000000"/>
                      <w:kern w:val="0"/>
                      <w:sz w:val="18"/>
                      <w:szCs w:val="18"/>
                    </w:rPr>
                  </w:pPr>
                  <w:r w:rsidRPr="001B4A57">
                    <w:rPr>
                      <w:rFonts w:ascii="Lucida Sans" w:hAnsi="Lucida Sans" w:cs="宋体"/>
                      <w:b/>
                      <w:bCs/>
                      <w:color w:val="000000"/>
                      <w:kern w:val="0"/>
                      <w:sz w:val="18"/>
                      <w:szCs w:val="18"/>
                    </w:rPr>
                    <w:t>操作限值</w:t>
                  </w:r>
                </w:p>
              </w:tc>
            </w:tr>
            <w:tr w:rsidR="001234E1" w:rsidRPr="001B4A57" w:rsidTr="00040732">
              <w:tc>
                <w:tcPr>
                  <w:tcW w:w="3348" w:type="dxa"/>
                  <w:tcBorders>
                    <w:top w:val="outset" w:sz="6" w:space="0" w:color="C5CDD2"/>
                    <w:left w:val="outset" w:sz="6" w:space="0" w:color="C5CDD2"/>
                    <w:bottom w:val="outset" w:sz="6" w:space="0" w:color="C5CDD2"/>
                    <w:right w:val="outset" w:sz="6" w:space="0" w:color="C5CDD2"/>
                  </w:tcBorders>
                  <w:shd w:val="clear" w:color="auto" w:fill="FFFFFF"/>
                  <w:tcMar>
                    <w:top w:w="60" w:type="dxa"/>
                    <w:left w:w="75" w:type="dxa"/>
                    <w:bottom w:w="60" w:type="dxa"/>
                    <w:right w:w="150" w:type="dxa"/>
                  </w:tcMar>
                  <w:vAlign w:val="center"/>
                </w:tcPr>
                <w:p w:rsidR="001234E1" w:rsidRPr="001B4A57" w:rsidRDefault="001234E1" w:rsidP="00040732">
                  <w:pPr>
                    <w:widowControl/>
                    <w:spacing w:before="240" w:after="240" w:line="240" w:lineRule="atLeast"/>
                    <w:jc w:val="left"/>
                    <w:rPr>
                      <w:rFonts w:ascii="Lucida Sans" w:hAnsi="Lucida Sans" w:cs="宋体"/>
                      <w:color w:val="000000"/>
                      <w:kern w:val="0"/>
                      <w:sz w:val="18"/>
                      <w:szCs w:val="18"/>
                    </w:rPr>
                  </w:pPr>
                  <w:r w:rsidRPr="001B4A57">
                    <w:rPr>
                      <w:rFonts w:ascii="Lucida Sans" w:hAnsi="Lucida Sans" w:cs="宋体"/>
                      <w:color w:val="000000"/>
                      <w:kern w:val="0"/>
                      <w:sz w:val="18"/>
                      <w:szCs w:val="18"/>
                    </w:rPr>
                    <w:t>输出量程</w:t>
                  </w:r>
                </w:p>
              </w:tc>
              <w:tc>
                <w:tcPr>
                  <w:tcW w:w="4044" w:type="dxa"/>
                  <w:tcBorders>
                    <w:top w:val="outset" w:sz="6" w:space="0" w:color="C5CDD2"/>
                    <w:left w:val="outset" w:sz="6" w:space="0" w:color="C5CDD2"/>
                    <w:bottom w:val="outset" w:sz="6" w:space="0" w:color="C5CDD2"/>
                    <w:right w:val="outset" w:sz="6" w:space="0" w:color="C5CDD2"/>
                  </w:tcBorders>
                  <w:shd w:val="clear" w:color="auto" w:fill="FFFFFF"/>
                  <w:tcMar>
                    <w:top w:w="60" w:type="dxa"/>
                    <w:left w:w="75" w:type="dxa"/>
                    <w:bottom w:w="60" w:type="dxa"/>
                    <w:right w:w="150" w:type="dxa"/>
                  </w:tcMar>
                  <w:vAlign w:val="center"/>
                </w:tcPr>
                <w:p w:rsidR="001234E1" w:rsidRPr="001B4A57" w:rsidRDefault="001234E1" w:rsidP="00040732">
                  <w:pPr>
                    <w:widowControl/>
                    <w:spacing w:before="240" w:after="240" w:line="240" w:lineRule="atLeast"/>
                    <w:jc w:val="left"/>
                    <w:rPr>
                      <w:rFonts w:ascii="Lucida Sans" w:hAnsi="Lucida Sans" w:cs="宋体"/>
                      <w:color w:val="000000"/>
                      <w:kern w:val="0"/>
                      <w:sz w:val="18"/>
                      <w:szCs w:val="18"/>
                    </w:rPr>
                  </w:pPr>
                  <w:r w:rsidRPr="001B4A57">
                    <w:rPr>
                      <w:rFonts w:ascii="Lucida Sans" w:hAnsi="Lucida Sans" w:cs="宋体"/>
                      <w:color w:val="000000"/>
                      <w:kern w:val="0"/>
                      <w:sz w:val="18"/>
                      <w:szCs w:val="18"/>
                    </w:rPr>
                    <w:t>2 A</w:t>
                  </w:r>
                  <w:r w:rsidRPr="001B4A57">
                    <w:rPr>
                      <w:rFonts w:ascii="Lucida Sans" w:hAnsi="Lucida Sans" w:cs="宋体"/>
                      <w:color w:val="000000"/>
                      <w:kern w:val="0"/>
                      <w:sz w:val="18"/>
                      <w:szCs w:val="18"/>
                    </w:rPr>
                    <w:t>、</w:t>
                  </w:r>
                  <w:r w:rsidRPr="001B4A57">
                    <w:rPr>
                      <w:rFonts w:ascii="Lucida Sans" w:hAnsi="Lucida Sans" w:cs="宋体"/>
                      <w:color w:val="000000"/>
                      <w:kern w:val="0"/>
                      <w:sz w:val="18"/>
                      <w:szCs w:val="18"/>
                    </w:rPr>
                    <w:t>20 A</w:t>
                  </w:r>
                  <w:r w:rsidRPr="001B4A57">
                    <w:rPr>
                      <w:rFonts w:ascii="Lucida Sans" w:hAnsi="Lucida Sans" w:cs="宋体"/>
                      <w:color w:val="000000"/>
                      <w:kern w:val="0"/>
                      <w:sz w:val="18"/>
                      <w:szCs w:val="18"/>
                    </w:rPr>
                    <w:t>、</w:t>
                  </w:r>
                  <w:r w:rsidRPr="001B4A57">
                    <w:rPr>
                      <w:rFonts w:ascii="Lucida Sans" w:hAnsi="Lucida Sans" w:cs="宋体"/>
                      <w:color w:val="000000"/>
                      <w:kern w:val="0"/>
                      <w:sz w:val="18"/>
                      <w:szCs w:val="18"/>
                    </w:rPr>
                    <w:t>120 A</w:t>
                  </w:r>
                  <w:r w:rsidRPr="001B4A57">
                    <w:rPr>
                      <w:rFonts w:ascii="Lucida Sans" w:hAnsi="Lucida Sans" w:cs="宋体"/>
                      <w:color w:val="000000"/>
                      <w:kern w:val="0"/>
                      <w:sz w:val="18"/>
                      <w:szCs w:val="18"/>
                    </w:rPr>
                    <w:t>（</w:t>
                  </w:r>
                  <w:r w:rsidRPr="001B4A57">
                    <w:rPr>
                      <w:rFonts w:ascii="Lucida Sans" w:hAnsi="Lucida Sans" w:cs="宋体"/>
                      <w:color w:val="000000"/>
                      <w:kern w:val="0"/>
                      <w:sz w:val="18"/>
                      <w:szCs w:val="18"/>
                    </w:rPr>
                    <w:t xml:space="preserve">100 A </w:t>
                  </w:r>
                  <w:r w:rsidRPr="001B4A57">
                    <w:rPr>
                      <w:rFonts w:ascii="Lucida Sans" w:hAnsi="Lucida Sans" w:cs="宋体"/>
                      <w:color w:val="000000"/>
                      <w:kern w:val="0"/>
                      <w:sz w:val="18"/>
                      <w:szCs w:val="18"/>
                    </w:rPr>
                    <w:t>直流）</w:t>
                  </w:r>
                </w:p>
              </w:tc>
            </w:tr>
            <w:tr w:rsidR="001234E1" w:rsidRPr="001B4A57" w:rsidTr="00040732">
              <w:tc>
                <w:tcPr>
                  <w:tcW w:w="3348" w:type="dxa"/>
                  <w:tcBorders>
                    <w:top w:val="outset" w:sz="6" w:space="0" w:color="C5CDD2"/>
                    <w:left w:val="outset" w:sz="6" w:space="0" w:color="C5CDD2"/>
                    <w:bottom w:val="outset" w:sz="6" w:space="0" w:color="C5CDD2"/>
                    <w:right w:val="outset" w:sz="6" w:space="0" w:color="C5CDD2"/>
                  </w:tcBorders>
                  <w:shd w:val="clear" w:color="auto" w:fill="FFFFFF"/>
                  <w:tcMar>
                    <w:top w:w="60" w:type="dxa"/>
                    <w:left w:w="75" w:type="dxa"/>
                    <w:bottom w:w="60" w:type="dxa"/>
                    <w:right w:w="150" w:type="dxa"/>
                  </w:tcMar>
                </w:tcPr>
                <w:p w:rsidR="001234E1" w:rsidRPr="001B4A57" w:rsidRDefault="001234E1" w:rsidP="00040732">
                  <w:pPr>
                    <w:widowControl/>
                    <w:spacing w:before="240" w:after="240" w:line="240" w:lineRule="atLeast"/>
                    <w:jc w:val="left"/>
                    <w:rPr>
                      <w:rFonts w:ascii="Lucida Sans" w:hAnsi="Lucida Sans" w:cs="宋体"/>
                      <w:color w:val="000000"/>
                      <w:kern w:val="0"/>
                      <w:sz w:val="18"/>
                      <w:szCs w:val="18"/>
                    </w:rPr>
                  </w:pPr>
                  <w:r w:rsidRPr="001B4A57">
                    <w:rPr>
                      <w:rFonts w:ascii="Lucida Sans" w:hAnsi="Lucida Sans" w:cs="宋体"/>
                      <w:color w:val="000000"/>
                      <w:kern w:val="0"/>
                      <w:sz w:val="18"/>
                      <w:szCs w:val="18"/>
                    </w:rPr>
                    <w:t>输入电流范围</w:t>
                  </w:r>
                </w:p>
              </w:tc>
              <w:tc>
                <w:tcPr>
                  <w:tcW w:w="4044" w:type="dxa"/>
                  <w:tcBorders>
                    <w:top w:val="outset" w:sz="6" w:space="0" w:color="C5CDD2"/>
                    <w:left w:val="outset" w:sz="6" w:space="0" w:color="C5CDD2"/>
                    <w:bottom w:val="outset" w:sz="6" w:space="0" w:color="C5CDD2"/>
                    <w:right w:val="outset" w:sz="6" w:space="0" w:color="C5CDD2"/>
                  </w:tcBorders>
                  <w:shd w:val="clear" w:color="auto" w:fill="FFFFFF"/>
                  <w:tcMar>
                    <w:top w:w="60" w:type="dxa"/>
                    <w:left w:w="75" w:type="dxa"/>
                    <w:bottom w:w="60" w:type="dxa"/>
                    <w:right w:w="150" w:type="dxa"/>
                  </w:tcMar>
                  <w:vAlign w:val="center"/>
                </w:tcPr>
                <w:p w:rsidR="001234E1" w:rsidRPr="001B4A57" w:rsidRDefault="001234E1" w:rsidP="00040732">
                  <w:pPr>
                    <w:widowControl/>
                    <w:spacing w:before="240" w:after="240" w:line="240" w:lineRule="atLeast"/>
                    <w:jc w:val="left"/>
                    <w:rPr>
                      <w:rFonts w:ascii="Lucida Sans" w:hAnsi="Lucida Sans" w:cs="宋体"/>
                      <w:color w:val="000000"/>
                      <w:kern w:val="0"/>
                      <w:sz w:val="18"/>
                      <w:szCs w:val="18"/>
                    </w:rPr>
                  </w:pPr>
                  <w:r w:rsidRPr="001B4A57">
                    <w:rPr>
                      <w:rFonts w:ascii="Lucida Sans" w:hAnsi="Lucida Sans" w:cs="宋体"/>
                      <w:color w:val="000000"/>
                      <w:kern w:val="0"/>
                      <w:sz w:val="18"/>
                      <w:szCs w:val="18"/>
                    </w:rPr>
                    <w:t>200 mA</w:t>
                  </w:r>
                  <w:r w:rsidRPr="001B4A57">
                    <w:rPr>
                      <w:rFonts w:ascii="Lucida Sans" w:hAnsi="Lucida Sans" w:cs="宋体"/>
                      <w:color w:val="000000"/>
                      <w:kern w:val="0"/>
                      <w:sz w:val="18"/>
                      <w:szCs w:val="18"/>
                    </w:rPr>
                    <w:t>、</w:t>
                  </w:r>
                  <w:r w:rsidRPr="001B4A57">
                    <w:rPr>
                      <w:rFonts w:ascii="Lucida Sans" w:hAnsi="Lucida Sans" w:cs="宋体"/>
                      <w:color w:val="000000"/>
                      <w:kern w:val="0"/>
                      <w:sz w:val="18"/>
                      <w:szCs w:val="18"/>
                    </w:rPr>
                    <w:t>200 mA</w:t>
                  </w:r>
                  <w:r w:rsidRPr="001B4A57">
                    <w:rPr>
                      <w:rFonts w:ascii="Lucida Sans" w:hAnsi="Lucida Sans" w:cs="宋体"/>
                      <w:color w:val="000000"/>
                      <w:kern w:val="0"/>
                      <w:sz w:val="18"/>
                      <w:szCs w:val="18"/>
                    </w:rPr>
                    <w:t>、</w:t>
                  </w:r>
                  <w:r w:rsidRPr="001B4A57">
                    <w:rPr>
                      <w:rFonts w:ascii="Lucida Sans" w:hAnsi="Lucida Sans" w:cs="宋体"/>
                      <w:color w:val="000000"/>
                      <w:kern w:val="0"/>
                      <w:sz w:val="18"/>
                      <w:szCs w:val="18"/>
                    </w:rPr>
                    <w:t>120 mA</w:t>
                  </w:r>
                  <w:r w:rsidRPr="001B4A57">
                    <w:rPr>
                      <w:rFonts w:ascii="Lucida Sans" w:hAnsi="Lucida Sans" w:cs="宋体"/>
                      <w:color w:val="000000"/>
                      <w:kern w:val="0"/>
                      <w:sz w:val="18"/>
                      <w:szCs w:val="18"/>
                    </w:rPr>
                    <w:t>（</w:t>
                  </w:r>
                  <w:r w:rsidRPr="001B4A57">
                    <w:rPr>
                      <w:rFonts w:ascii="Lucida Sans" w:hAnsi="Lucida Sans" w:cs="宋体"/>
                      <w:color w:val="000000"/>
                      <w:kern w:val="0"/>
                      <w:sz w:val="18"/>
                      <w:szCs w:val="18"/>
                    </w:rPr>
                    <w:t xml:space="preserve">100 mA </w:t>
                  </w:r>
                  <w:r w:rsidRPr="001B4A57">
                    <w:rPr>
                      <w:rFonts w:ascii="Lucida Sans" w:hAnsi="Lucida Sans" w:cs="宋体"/>
                      <w:color w:val="000000"/>
                      <w:kern w:val="0"/>
                      <w:sz w:val="18"/>
                      <w:szCs w:val="18"/>
                    </w:rPr>
                    <w:t>直流）量程</w:t>
                  </w:r>
                </w:p>
              </w:tc>
            </w:tr>
            <w:tr w:rsidR="001234E1" w:rsidRPr="001B4A57" w:rsidTr="00040732">
              <w:tc>
                <w:tcPr>
                  <w:tcW w:w="3348" w:type="dxa"/>
                  <w:tcBorders>
                    <w:top w:val="outset" w:sz="6" w:space="0" w:color="C5CDD2"/>
                    <w:left w:val="outset" w:sz="6" w:space="0" w:color="C5CDD2"/>
                    <w:bottom w:val="outset" w:sz="6" w:space="0" w:color="C5CDD2"/>
                    <w:right w:val="outset" w:sz="6" w:space="0" w:color="C5CDD2"/>
                  </w:tcBorders>
                  <w:shd w:val="clear" w:color="auto" w:fill="FFFFFF"/>
                  <w:tcMar>
                    <w:top w:w="60" w:type="dxa"/>
                    <w:left w:w="75" w:type="dxa"/>
                    <w:bottom w:w="60" w:type="dxa"/>
                    <w:right w:w="150" w:type="dxa"/>
                  </w:tcMar>
                </w:tcPr>
                <w:p w:rsidR="001234E1" w:rsidRPr="001B4A57" w:rsidRDefault="001234E1" w:rsidP="00040732">
                  <w:pPr>
                    <w:widowControl/>
                    <w:spacing w:before="240" w:after="240" w:line="240" w:lineRule="atLeast"/>
                    <w:jc w:val="left"/>
                    <w:rPr>
                      <w:rFonts w:ascii="Lucida Sans" w:hAnsi="Lucida Sans" w:cs="宋体"/>
                      <w:color w:val="000000"/>
                      <w:kern w:val="0"/>
                      <w:sz w:val="18"/>
                      <w:szCs w:val="18"/>
                    </w:rPr>
                  </w:pPr>
                  <w:r w:rsidRPr="001B4A57">
                    <w:rPr>
                      <w:rFonts w:ascii="Lucida Sans" w:hAnsi="Lucida Sans" w:cs="宋体"/>
                      <w:color w:val="000000"/>
                      <w:kern w:val="0"/>
                      <w:sz w:val="18"/>
                      <w:szCs w:val="18"/>
                    </w:rPr>
                    <w:t>电流增益</w:t>
                  </w:r>
                </w:p>
              </w:tc>
              <w:tc>
                <w:tcPr>
                  <w:tcW w:w="4044" w:type="dxa"/>
                  <w:tcBorders>
                    <w:top w:val="outset" w:sz="6" w:space="0" w:color="C5CDD2"/>
                    <w:left w:val="outset" w:sz="6" w:space="0" w:color="C5CDD2"/>
                    <w:bottom w:val="outset" w:sz="6" w:space="0" w:color="C5CDD2"/>
                    <w:right w:val="outset" w:sz="6" w:space="0" w:color="C5CDD2"/>
                  </w:tcBorders>
                  <w:shd w:val="clear" w:color="auto" w:fill="FFFFFF"/>
                  <w:tcMar>
                    <w:top w:w="60" w:type="dxa"/>
                    <w:left w:w="75" w:type="dxa"/>
                    <w:bottom w:w="60" w:type="dxa"/>
                    <w:right w:w="150" w:type="dxa"/>
                  </w:tcMar>
                  <w:vAlign w:val="center"/>
                </w:tcPr>
                <w:p w:rsidR="001234E1" w:rsidRPr="001B4A57" w:rsidRDefault="001234E1" w:rsidP="00040732">
                  <w:pPr>
                    <w:widowControl/>
                    <w:spacing w:before="240" w:after="240" w:line="240" w:lineRule="atLeast"/>
                    <w:jc w:val="left"/>
                    <w:rPr>
                      <w:rFonts w:ascii="Lucida Sans" w:hAnsi="Lucida Sans" w:cs="宋体"/>
                      <w:color w:val="000000"/>
                      <w:kern w:val="0"/>
                      <w:sz w:val="18"/>
                      <w:szCs w:val="18"/>
                    </w:rPr>
                  </w:pPr>
                  <w:r w:rsidRPr="001B4A57">
                    <w:rPr>
                      <w:rFonts w:ascii="Lucida Sans" w:hAnsi="Lucida Sans" w:cs="宋体"/>
                      <w:color w:val="000000"/>
                      <w:kern w:val="0"/>
                      <w:sz w:val="18"/>
                      <w:szCs w:val="18"/>
                    </w:rPr>
                    <w:t>10</w:t>
                  </w:r>
                  <w:r w:rsidRPr="001B4A57">
                    <w:rPr>
                      <w:rFonts w:ascii="Lucida Sans" w:hAnsi="Lucida Sans" w:cs="宋体"/>
                      <w:color w:val="000000"/>
                      <w:kern w:val="0"/>
                      <w:sz w:val="18"/>
                      <w:szCs w:val="18"/>
                    </w:rPr>
                    <w:t>、</w:t>
                  </w:r>
                  <w:r w:rsidRPr="001B4A57">
                    <w:rPr>
                      <w:rFonts w:ascii="Lucida Sans" w:hAnsi="Lucida Sans" w:cs="宋体"/>
                      <w:color w:val="000000"/>
                      <w:kern w:val="0"/>
                      <w:sz w:val="18"/>
                      <w:szCs w:val="18"/>
                    </w:rPr>
                    <w:t>100</w:t>
                  </w:r>
                  <w:r w:rsidRPr="001B4A57">
                    <w:rPr>
                      <w:rFonts w:ascii="Lucida Sans" w:hAnsi="Lucida Sans" w:cs="宋体"/>
                      <w:color w:val="000000"/>
                      <w:kern w:val="0"/>
                      <w:sz w:val="18"/>
                      <w:szCs w:val="18"/>
                    </w:rPr>
                    <w:t>、</w:t>
                  </w:r>
                  <w:r w:rsidRPr="001B4A57">
                    <w:rPr>
                      <w:rFonts w:ascii="Lucida Sans" w:hAnsi="Lucida Sans" w:cs="宋体"/>
                      <w:color w:val="000000"/>
                      <w:kern w:val="0"/>
                      <w:sz w:val="18"/>
                      <w:szCs w:val="18"/>
                    </w:rPr>
                    <w:t>1000</w:t>
                  </w:r>
                </w:p>
              </w:tc>
            </w:tr>
            <w:tr w:rsidR="001234E1" w:rsidRPr="001B4A57" w:rsidTr="00040732">
              <w:tc>
                <w:tcPr>
                  <w:tcW w:w="3348" w:type="dxa"/>
                  <w:tcBorders>
                    <w:top w:val="outset" w:sz="6" w:space="0" w:color="C5CDD2"/>
                    <w:left w:val="outset" w:sz="6" w:space="0" w:color="C5CDD2"/>
                    <w:bottom w:val="outset" w:sz="6" w:space="0" w:color="C5CDD2"/>
                    <w:right w:val="outset" w:sz="6" w:space="0" w:color="C5CDD2"/>
                  </w:tcBorders>
                  <w:shd w:val="clear" w:color="auto" w:fill="FFFFFF"/>
                  <w:tcMar>
                    <w:top w:w="60" w:type="dxa"/>
                    <w:left w:w="75" w:type="dxa"/>
                    <w:bottom w:w="60" w:type="dxa"/>
                    <w:right w:w="150" w:type="dxa"/>
                  </w:tcMar>
                  <w:vAlign w:val="center"/>
                </w:tcPr>
                <w:p w:rsidR="001234E1" w:rsidRPr="001B4A57" w:rsidRDefault="001234E1" w:rsidP="00040732">
                  <w:pPr>
                    <w:widowControl/>
                    <w:spacing w:before="240" w:after="240" w:line="240" w:lineRule="atLeast"/>
                    <w:jc w:val="left"/>
                    <w:rPr>
                      <w:rFonts w:ascii="Lucida Sans" w:hAnsi="Lucida Sans" w:cs="宋体"/>
                      <w:color w:val="000000"/>
                      <w:kern w:val="0"/>
                      <w:sz w:val="18"/>
                      <w:szCs w:val="18"/>
                    </w:rPr>
                  </w:pPr>
                  <w:r w:rsidRPr="001B4A57">
                    <w:rPr>
                      <w:rFonts w:ascii="Lucida Sans" w:hAnsi="Lucida Sans" w:cs="宋体"/>
                      <w:color w:val="000000"/>
                      <w:kern w:val="0"/>
                      <w:sz w:val="18"/>
                      <w:szCs w:val="18"/>
                    </w:rPr>
                    <w:t>输入电压范围</w:t>
                  </w:r>
                </w:p>
              </w:tc>
              <w:tc>
                <w:tcPr>
                  <w:tcW w:w="4044" w:type="dxa"/>
                  <w:tcBorders>
                    <w:top w:val="outset" w:sz="6" w:space="0" w:color="C5CDD2"/>
                    <w:left w:val="outset" w:sz="6" w:space="0" w:color="C5CDD2"/>
                    <w:bottom w:val="outset" w:sz="6" w:space="0" w:color="C5CDD2"/>
                    <w:right w:val="outset" w:sz="6" w:space="0" w:color="C5CDD2"/>
                  </w:tcBorders>
                  <w:shd w:val="clear" w:color="auto" w:fill="FFFFFF"/>
                  <w:tcMar>
                    <w:top w:w="60" w:type="dxa"/>
                    <w:left w:w="75" w:type="dxa"/>
                    <w:bottom w:w="60" w:type="dxa"/>
                    <w:right w:w="150" w:type="dxa"/>
                  </w:tcMar>
                  <w:vAlign w:val="center"/>
                </w:tcPr>
                <w:p w:rsidR="001234E1" w:rsidRPr="001B4A57" w:rsidRDefault="001234E1" w:rsidP="00040732">
                  <w:pPr>
                    <w:widowControl/>
                    <w:spacing w:before="240" w:after="240" w:line="240" w:lineRule="atLeast"/>
                    <w:jc w:val="left"/>
                    <w:rPr>
                      <w:rFonts w:ascii="Lucida Sans" w:hAnsi="Lucida Sans" w:cs="宋体"/>
                      <w:color w:val="000000"/>
                      <w:kern w:val="0"/>
                      <w:sz w:val="18"/>
                      <w:szCs w:val="18"/>
                    </w:rPr>
                  </w:pPr>
                  <w:r w:rsidRPr="001B4A57">
                    <w:rPr>
                      <w:rFonts w:ascii="Lucida Sans" w:hAnsi="Lucida Sans" w:cs="宋体"/>
                      <w:color w:val="000000"/>
                      <w:kern w:val="0"/>
                      <w:sz w:val="18"/>
                      <w:szCs w:val="18"/>
                    </w:rPr>
                    <w:t>2 V</w:t>
                  </w:r>
                  <w:r w:rsidRPr="001B4A57">
                    <w:rPr>
                      <w:rFonts w:ascii="Lucida Sans" w:hAnsi="Lucida Sans" w:cs="宋体"/>
                      <w:color w:val="000000"/>
                      <w:kern w:val="0"/>
                      <w:sz w:val="18"/>
                      <w:szCs w:val="18"/>
                    </w:rPr>
                    <w:t>、</w:t>
                  </w:r>
                  <w:r w:rsidRPr="001B4A57">
                    <w:rPr>
                      <w:rFonts w:ascii="Lucida Sans" w:hAnsi="Lucida Sans" w:cs="宋体"/>
                      <w:color w:val="000000"/>
                      <w:kern w:val="0"/>
                      <w:sz w:val="18"/>
                      <w:szCs w:val="18"/>
                    </w:rPr>
                    <w:t>2 V</w:t>
                  </w:r>
                  <w:r w:rsidRPr="001B4A57">
                    <w:rPr>
                      <w:rFonts w:ascii="Lucida Sans" w:hAnsi="Lucida Sans" w:cs="宋体"/>
                      <w:color w:val="000000"/>
                      <w:kern w:val="0"/>
                      <w:sz w:val="18"/>
                      <w:szCs w:val="18"/>
                    </w:rPr>
                    <w:t>、</w:t>
                  </w:r>
                  <w:r w:rsidRPr="001B4A57">
                    <w:rPr>
                      <w:rFonts w:ascii="Lucida Sans" w:hAnsi="Lucida Sans" w:cs="宋体"/>
                      <w:color w:val="000000"/>
                      <w:kern w:val="0"/>
                      <w:sz w:val="18"/>
                      <w:szCs w:val="18"/>
                    </w:rPr>
                    <w:t>1.2 V</w:t>
                  </w:r>
                  <w:r w:rsidRPr="001B4A57">
                    <w:rPr>
                      <w:rFonts w:ascii="Lucida Sans" w:hAnsi="Lucida Sans" w:cs="宋体"/>
                      <w:color w:val="000000"/>
                      <w:kern w:val="0"/>
                      <w:sz w:val="18"/>
                      <w:szCs w:val="18"/>
                    </w:rPr>
                    <w:t>（</w:t>
                  </w:r>
                  <w:r w:rsidRPr="001B4A57">
                    <w:rPr>
                      <w:rFonts w:ascii="Lucida Sans" w:hAnsi="Lucida Sans" w:cs="宋体"/>
                      <w:color w:val="000000"/>
                      <w:kern w:val="0"/>
                      <w:sz w:val="18"/>
                      <w:szCs w:val="18"/>
                    </w:rPr>
                    <w:t xml:space="preserve">1.0 V </w:t>
                  </w:r>
                  <w:r w:rsidRPr="001B4A57">
                    <w:rPr>
                      <w:rFonts w:ascii="Lucida Sans" w:hAnsi="Lucida Sans" w:cs="宋体"/>
                      <w:color w:val="000000"/>
                      <w:kern w:val="0"/>
                      <w:sz w:val="18"/>
                      <w:szCs w:val="18"/>
                    </w:rPr>
                    <w:t>直流）量程</w:t>
                  </w:r>
                </w:p>
              </w:tc>
            </w:tr>
            <w:tr w:rsidR="001234E1" w:rsidRPr="001B4A57" w:rsidTr="00040732">
              <w:tc>
                <w:tcPr>
                  <w:tcW w:w="3348" w:type="dxa"/>
                  <w:tcBorders>
                    <w:top w:val="outset" w:sz="6" w:space="0" w:color="C5CDD2"/>
                    <w:left w:val="outset" w:sz="6" w:space="0" w:color="C5CDD2"/>
                    <w:bottom w:val="outset" w:sz="6" w:space="0" w:color="C5CDD2"/>
                    <w:right w:val="outset" w:sz="6" w:space="0" w:color="C5CDD2"/>
                  </w:tcBorders>
                  <w:shd w:val="clear" w:color="auto" w:fill="FFFFFF"/>
                  <w:tcMar>
                    <w:top w:w="60" w:type="dxa"/>
                    <w:left w:w="75" w:type="dxa"/>
                    <w:bottom w:w="60" w:type="dxa"/>
                    <w:right w:w="150" w:type="dxa"/>
                  </w:tcMar>
                  <w:vAlign w:val="center"/>
                </w:tcPr>
                <w:p w:rsidR="001234E1" w:rsidRPr="001B4A57" w:rsidRDefault="001234E1" w:rsidP="00040732">
                  <w:pPr>
                    <w:widowControl/>
                    <w:spacing w:before="240" w:after="240" w:line="240" w:lineRule="atLeast"/>
                    <w:jc w:val="left"/>
                    <w:rPr>
                      <w:rFonts w:ascii="Lucida Sans" w:hAnsi="Lucida Sans" w:cs="宋体"/>
                      <w:color w:val="000000"/>
                      <w:kern w:val="0"/>
                      <w:sz w:val="18"/>
                      <w:szCs w:val="18"/>
                    </w:rPr>
                  </w:pPr>
                  <w:r w:rsidRPr="001B4A57">
                    <w:rPr>
                      <w:rFonts w:ascii="Lucida Sans" w:hAnsi="Lucida Sans" w:cs="宋体"/>
                      <w:color w:val="000000"/>
                      <w:kern w:val="0"/>
                      <w:sz w:val="18"/>
                      <w:szCs w:val="18"/>
                    </w:rPr>
                    <w:t>跨导</w:t>
                  </w:r>
                </w:p>
              </w:tc>
              <w:tc>
                <w:tcPr>
                  <w:tcW w:w="4044" w:type="dxa"/>
                  <w:tcBorders>
                    <w:top w:val="outset" w:sz="6" w:space="0" w:color="C5CDD2"/>
                    <w:left w:val="outset" w:sz="6" w:space="0" w:color="C5CDD2"/>
                    <w:bottom w:val="outset" w:sz="6" w:space="0" w:color="C5CDD2"/>
                    <w:right w:val="outset" w:sz="6" w:space="0" w:color="C5CDD2"/>
                  </w:tcBorders>
                  <w:shd w:val="clear" w:color="auto" w:fill="FFFFFF"/>
                  <w:tcMar>
                    <w:top w:w="60" w:type="dxa"/>
                    <w:left w:w="75" w:type="dxa"/>
                    <w:bottom w:w="60" w:type="dxa"/>
                    <w:right w:w="150" w:type="dxa"/>
                  </w:tcMar>
                  <w:vAlign w:val="center"/>
                </w:tcPr>
                <w:p w:rsidR="001234E1" w:rsidRPr="001B4A57" w:rsidRDefault="001234E1" w:rsidP="00040732">
                  <w:pPr>
                    <w:widowControl/>
                    <w:spacing w:before="240" w:after="240" w:line="240" w:lineRule="atLeast"/>
                    <w:jc w:val="left"/>
                    <w:rPr>
                      <w:rFonts w:ascii="Lucida Sans" w:hAnsi="Lucida Sans" w:cs="宋体"/>
                      <w:color w:val="000000"/>
                      <w:kern w:val="0"/>
                      <w:sz w:val="18"/>
                      <w:szCs w:val="18"/>
                    </w:rPr>
                  </w:pPr>
                  <w:r w:rsidRPr="001B4A57">
                    <w:rPr>
                      <w:rFonts w:ascii="Lucida Sans" w:hAnsi="Lucida Sans" w:cs="宋体"/>
                      <w:color w:val="000000"/>
                      <w:kern w:val="0"/>
                      <w:sz w:val="18"/>
                      <w:szCs w:val="18"/>
                    </w:rPr>
                    <w:t>1,10,100 S</w:t>
                  </w:r>
                </w:p>
              </w:tc>
            </w:tr>
            <w:tr w:rsidR="001234E1" w:rsidRPr="001B4A57" w:rsidTr="00040732">
              <w:tc>
                <w:tcPr>
                  <w:tcW w:w="3348" w:type="dxa"/>
                  <w:tcBorders>
                    <w:top w:val="outset" w:sz="6" w:space="0" w:color="C5CDD2"/>
                    <w:left w:val="outset" w:sz="6" w:space="0" w:color="C5CDD2"/>
                    <w:bottom w:val="outset" w:sz="6" w:space="0" w:color="C5CDD2"/>
                    <w:right w:val="outset" w:sz="6" w:space="0" w:color="C5CDD2"/>
                  </w:tcBorders>
                  <w:shd w:val="clear" w:color="auto" w:fill="FFFFFF"/>
                  <w:tcMar>
                    <w:top w:w="60" w:type="dxa"/>
                    <w:left w:w="75" w:type="dxa"/>
                    <w:bottom w:w="60" w:type="dxa"/>
                    <w:right w:w="150" w:type="dxa"/>
                  </w:tcMar>
                  <w:vAlign w:val="center"/>
                </w:tcPr>
                <w:p w:rsidR="001234E1" w:rsidRPr="001B4A57" w:rsidRDefault="001234E1" w:rsidP="00040732">
                  <w:pPr>
                    <w:widowControl/>
                    <w:spacing w:before="240" w:after="240" w:line="240" w:lineRule="atLeast"/>
                    <w:jc w:val="left"/>
                    <w:rPr>
                      <w:rFonts w:ascii="Lucida Sans" w:hAnsi="Lucida Sans" w:cs="宋体"/>
                      <w:color w:val="000000"/>
                      <w:kern w:val="0"/>
                      <w:sz w:val="18"/>
                      <w:szCs w:val="18"/>
                    </w:rPr>
                  </w:pPr>
                  <w:r w:rsidRPr="001B4A57">
                    <w:rPr>
                      <w:rFonts w:ascii="Lucida Sans" w:hAnsi="Lucida Sans" w:cs="宋体"/>
                      <w:color w:val="000000"/>
                      <w:kern w:val="0"/>
                      <w:sz w:val="18"/>
                      <w:szCs w:val="18"/>
                    </w:rPr>
                    <w:t>频率</w:t>
                  </w:r>
                </w:p>
              </w:tc>
              <w:tc>
                <w:tcPr>
                  <w:tcW w:w="4044" w:type="dxa"/>
                  <w:tcBorders>
                    <w:top w:val="outset" w:sz="6" w:space="0" w:color="C5CDD2"/>
                    <w:left w:val="outset" w:sz="6" w:space="0" w:color="C5CDD2"/>
                    <w:bottom w:val="outset" w:sz="6" w:space="0" w:color="C5CDD2"/>
                    <w:right w:val="outset" w:sz="6" w:space="0" w:color="C5CDD2"/>
                  </w:tcBorders>
                  <w:shd w:val="clear" w:color="auto" w:fill="FFFFFF"/>
                  <w:tcMar>
                    <w:top w:w="60" w:type="dxa"/>
                    <w:left w:w="75" w:type="dxa"/>
                    <w:bottom w:w="60" w:type="dxa"/>
                    <w:right w:w="150" w:type="dxa"/>
                  </w:tcMar>
                  <w:vAlign w:val="center"/>
                </w:tcPr>
                <w:p w:rsidR="001234E1" w:rsidRPr="001B4A57" w:rsidRDefault="001234E1" w:rsidP="00040732">
                  <w:pPr>
                    <w:widowControl/>
                    <w:spacing w:before="240" w:after="240" w:line="240" w:lineRule="atLeast"/>
                    <w:jc w:val="left"/>
                    <w:rPr>
                      <w:rFonts w:ascii="Lucida Sans" w:hAnsi="Lucida Sans" w:cs="宋体"/>
                      <w:color w:val="000000"/>
                      <w:kern w:val="0"/>
                      <w:sz w:val="18"/>
                      <w:szCs w:val="18"/>
                    </w:rPr>
                  </w:pPr>
                  <w:r w:rsidRPr="001B4A57">
                    <w:rPr>
                      <w:rFonts w:ascii="Lucida Sans" w:hAnsi="Lucida Sans" w:cs="宋体"/>
                      <w:color w:val="000000"/>
                      <w:kern w:val="0"/>
                      <w:sz w:val="18"/>
                      <w:szCs w:val="18"/>
                    </w:rPr>
                    <w:t>DC</w:t>
                  </w:r>
                  <w:r w:rsidRPr="001B4A57">
                    <w:rPr>
                      <w:rFonts w:ascii="Lucida Sans" w:hAnsi="Lucida Sans" w:cs="宋体"/>
                      <w:color w:val="000000"/>
                      <w:kern w:val="0"/>
                      <w:sz w:val="18"/>
                      <w:szCs w:val="18"/>
                    </w:rPr>
                    <w:t>至</w:t>
                  </w:r>
                  <w:r w:rsidRPr="001B4A57">
                    <w:rPr>
                      <w:rFonts w:ascii="Lucida Sans" w:hAnsi="Lucida Sans" w:cs="宋体"/>
                      <w:color w:val="000000"/>
                      <w:kern w:val="0"/>
                      <w:sz w:val="18"/>
                      <w:szCs w:val="18"/>
                    </w:rPr>
                    <w:t>10KHz</w:t>
                  </w:r>
                </w:p>
              </w:tc>
            </w:tr>
            <w:tr w:rsidR="001234E1" w:rsidRPr="001B4A57" w:rsidTr="00040732">
              <w:tc>
                <w:tcPr>
                  <w:tcW w:w="3348" w:type="dxa"/>
                  <w:tcBorders>
                    <w:top w:val="outset" w:sz="6" w:space="0" w:color="C5CDD2"/>
                    <w:left w:val="outset" w:sz="6" w:space="0" w:color="C5CDD2"/>
                    <w:bottom w:val="outset" w:sz="6" w:space="0" w:color="C5CDD2"/>
                    <w:right w:val="outset" w:sz="6" w:space="0" w:color="C5CDD2"/>
                  </w:tcBorders>
                  <w:shd w:val="clear" w:color="auto" w:fill="FFFFFF"/>
                  <w:tcMar>
                    <w:top w:w="60" w:type="dxa"/>
                    <w:left w:w="75" w:type="dxa"/>
                    <w:bottom w:w="60" w:type="dxa"/>
                    <w:right w:w="150" w:type="dxa"/>
                  </w:tcMar>
                  <w:vAlign w:val="center"/>
                </w:tcPr>
                <w:p w:rsidR="001234E1" w:rsidRPr="001B4A57" w:rsidRDefault="001234E1" w:rsidP="00040732">
                  <w:pPr>
                    <w:widowControl/>
                    <w:spacing w:before="240" w:after="240" w:line="240" w:lineRule="atLeast"/>
                    <w:jc w:val="left"/>
                    <w:rPr>
                      <w:rFonts w:ascii="Lucida Sans" w:hAnsi="Lucida Sans" w:cs="宋体"/>
                      <w:color w:val="000000"/>
                      <w:kern w:val="0"/>
                      <w:sz w:val="18"/>
                      <w:szCs w:val="18"/>
                    </w:rPr>
                  </w:pPr>
                  <w:r w:rsidRPr="001B4A57">
                    <w:rPr>
                      <w:rFonts w:ascii="Lucida Sans" w:hAnsi="Lucida Sans" w:cs="宋体"/>
                      <w:color w:val="000000"/>
                      <w:kern w:val="0"/>
                      <w:sz w:val="18"/>
                      <w:szCs w:val="18"/>
                    </w:rPr>
                    <w:t>输出顺从电压</w:t>
                  </w:r>
                </w:p>
              </w:tc>
              <w:tc>
                <w:tcPr>
                  <w:tcW w:w="4044" w:type="dxa"/>
                  <w:tcBorders>
                    <w:top w:val="outset" w:sz="6" w:space="0" w:color="C5CDD2"/>
                    <w:left w:val="outset" w:sz="6" w:space="0" w:color="C5CDD2"/>
                    <w:bottom w:val="outset" w:sz="6" w:space="0" w:color="C5CDD2"/>
                    <w:right w:val="outset" w:sz="6" w:space="0" w:color="C5CDD2"/>
                  </w:tcBorders>
                  <w:shd w:val="clear" w:color="auto" w:fill="FFFFFF"/>
                  <w:tcMar>
                    <w:top w:w="60" w:type="dxa"/>
                    <w:left w:w="75" w:type="dxa"/>
                    <w:bottom w:w="60" w:type="dxa"/>
                    <w:right w:w="150" w:type="dxa"/>
                  </w:tcMar>
                  <w:vAlign w:val="center"/>
                </w:tcPr>
                <w:p w:rsidR="001234E1" w:rsidRPr="001B4A57" w:rsidRDefault="001234E1" w:rsidP="00040732">
                  <w:pPr>
                    <w:widowControl/>
                    <w:spacing w:before="240" w:after="240" w:line="240" w:lineRule="atLeast"/>
                    <w:jc w:val="left"/>
                    <w:rPr>
                      <w:rFonts w:ascii="Lucida Sans" w:hAnsi="Lucida Sans" w:cs="宋体"/>
                      <w:color w:val="000000"/>
                      <w:kern w:val="0"/>
                      <w:sz w:val="18"/>
                      <w:szCs w:val="18"/>
                    </w:rPr>
                  </w:pPr>
                  <w:r w:rsidRPr="001B4A57">
                    <w:rPr>
                      <w:rFonts w:ascii="Lucida Sans" w:hAnsi="Lucida Sans" w:cs="宋体"/>
                      <w:color w:val="000000"/>
                      <w:kern w:val="0"/>
                      <w:sz w:val="18"/>
                      <w:szCs w:val="18"/>
                    </w:rPr>
                    <w:t>4.5 Vrms (6.4 Vp)</w:t>
                  </w:r>
                </w:p>
              </w:tc>
            </w:tr>
            <w:tr w:rsidR="001234E1" w:rsidRPr="001B4A57" w:rsidTr="00040732">
              <w:tc>
                <w:tcPr>
                  <w:tcW w:w="3348" w:type="dxa"/>
                  <w:tcBorders>
                    <w:top w:val="outset" w:sz="6" w:space="0" w:color="C5CDD2"/>
                    <w:left w:val="outset" w:sz="6" w:space="0" w:color="C5CDD2"/>
                    <w:bottom w:val="outset" w:sz="6" w:space="0" w:color="C5CDD2"/>
                    <w:right w:val="outset" w:sz="6" w:space="0" w:color="C5CDD2"/>
                  </w:tcBorders>
                  <w:shd w:val="clear" w:color="auto" w:fill="FFFFFF"/>
                  <w:tcMar>
                    <w:top w:w="60" w:type="dxa"/>
                    <w:left w:w="75" w:type="dxa"/>
                    <w:bottom w:w="60" w:type="dxa"/>
                    <w:right w:w="150" w:type="dxa"/>
                  </w:tcMar>
                  <w:vAlign w:val="center"/>
                </w:tcPr>
                <w:p w:rsidR="001234E1" w:rsidRPr="001B4A57" w:rsidRDefault="001234E1" w:rsidP="00040732">
                  <w:pPr>
                    <w:widowControl/>
                    <w:spacing w:before="240" w:after="240" w:line="240" w:lineRule="atLeast"/>
                    <w:jc w:val="left"/>
                    <w:rPr>
                      <w:rFonts w:ascii="Lucida Sans" w:hAnsi="Lucida Sans" w:cs="宋体"/>
                      <w:color w:val="000000"/>
                      <w:kern w:val="0"/>
                      <w:sz w:val="18"/>
                      <w:szCs w:val="18"/>
                    </w:rPr>
                  </w:pPr>
                  <w:r w:rsidRPr="001B4A57">
                    <w:rPr>
                      <w:rFonts w:ascii="Lucida Sans" w:hAnsi="Lucida Sans" w:cs="宋体"/>
                      <w:color w:val="000000"/>
                      <w:kern w:val="0"/>
                      <w:sz w:val="18"/>
                      <w:szCs w:val="18"/>
                    </w:rPr>
                    <w:t>电感驱动器功能：</w:t>
                  </w:r>
                </w:p>
              </w:tc>
              <w:tc>
                <w:tcPr>
                  <w:tcW w:w="4044" w:type="dxa"/>
                  <w:tcBorders>
                    <w:top w:val="outset" w:sz="6" w:space="0" w:color="C5CDD2"/>
                    <w:left w:val="outset" w:sz="6" w:space="0" w:color="C5CDD2"/>
                    <w:bottom w:val="outset" w:sz="6" w:space="0" w:color="C5CDD2"/>
                    <w:right w:val="outset" w:sz="6" w:space="0" w:color="C5CDD2"/>
                  </w:tcBorders>
                  <w:shd w:val="clear" w:color="auto" w:fill="FFFFFF"/>
                  <w:tcMar>
                    <w:top w:w="60" w:type="dxa"/>
                    <w:left w:w="75" w:type="dxa"/>
                    <w:bottom w:w="60" w:type="dxa"/>
                    <w:right w:w="150" w:type="dxa"/>
                  </w:tcMar>
                  <w:vAlign w:val="center"/>
                </w:tcPr>
                <w:p w:rsidR="001234E1" w:rsidRPr="001B4A57" w:rsidRDefault="001234E1" w:rsidP="00040732">
                  <w:pPr>
                    <w:widowControl/>
                    <w:spacing w:before="240" w:after="240" w:line="240" w:lineRule="atLeast"/>
                    <w:jc w:val="left"/>
                    <w:rPr>
                      <w:rFonts w:ascii="Lucida Sans" w:hAnsi="Lucida Sans" w:cs="宋体"/>
                      <w:color w:val="000000"/>
                      <w:kern w:val="0"/>
                      <w:sz w:val="18"/>
                      <w:szCs w:val="18"/>
                    </w:rPr>
                  </w:pPr>
                  <w:r w:rsidRPr="001B4A57">
                    <w:rPr>
                      <w:rFonts w:ascii="Lucida Sans" w:hAnsi="Lucida Sans" w:cs="宋体"/>
                      <w:color w:val="000000"/>
                      <w:kern w:val="0"/>
                      <w:sz w:val="18"/>
                      <w:szCs w:val="18"/>
                    </w:rPr>
                    <w:t xml:space="preserve">1 mH </w:t>
                  </w:r>
                  <w:r w:rsidRPr="001B4A57">
                    <w:rPr>
                      <w:rFonts w:ascii="Lucida Sans" w:hAnsi="Lucida Sans" w:cs="宋体"/>
                      <w:color w:val="000000"/>
                      <w:kern w:val="0"/>
                      <w:sz w:val="18"/>
                      <w:szCs w:val="18"/>
                    </w:rPr>
                    <w:t>负载</w:t>
                  </w:r>
                </w:p>
              </w:tc>
            </w:tr>
            <w:tr w:rsidR="001234E1" w:rsidRPr="001B4A57" w:rsidTr="00040732">
              <w:tc>
                <w:tcPr>
                  <w:tcW w:w="3348" w:type="dxa"/>
                  <w:tcBorders>
                    <w:top w:val="outset" w:sz="6" w:space="0" w:color="C5CDD2"/>
                    <w:left w:val="outset" w:sz="6" w:space="0" w:color="C5CDD2"/>
                    <w:bottom w:val="outset" w:sz="6" w:space="0" w:color="C5CDD2"/>
                    <w:right w:val="outset" w:sz="6" w:space="0" w:color="C5CDD2"/>
                  </w:tcBorders>
                  <w:shd w:val="clear" w:color="auto" w:fill="FFFFFF"/>
                  <w:tcMar>
                    <w:top w:w="60" w:type="dxa"/>
                    <w:left w:w="75" w:type="dxa"/>
                    <w:bottom w:w="60" w:type="dxa"/>
                    <w:right w:w="150" w:type="dxa"/>
                  </w:tcMar>
                  <w:vAlign w:val="center"/>
                </w:tcPr>
                <w:p w:rsidR="001234E1" w:rsidRPr="001B4A57" w:rsidRDefault="001234E1" w:rsidP="00040732">
                  <w:pPr>
                    <w:widowControl/>
                    <w:spacing w:before="240" w:after="240" w:line="240" w:lineRule="atLeast"/>
                    <w:jc w:val="left"/>
                    <w:rPr>
                      <w:rFonts w:ascii="Lucida Sans" w:hAnsi="Lucida Sans" w:cs="宋体"/>
                      <w:color w:val="000000"/>
                      <w:kern w:val="0"/>
                      <w:sz w:val="18"/>
                      <w:szCs w:val="18"/>
                    </w:rPr>
                  </w:pPr>
                  <w:r w:rsidRPr="001B4A57">
                    <w:rPr>
                      <w:rFonts w:ascii="Lucida Sans" w:hAnsi="Lucida Sans" w:cs="宋体"/>
                      <w:color w:val="000000"/>
                      <w:kern w:val="0"/>
                      <w:sz w:val="18"/>
                      <w:szCs w:val="18"/>
                    </w:rPr>
                    <w:t>输出隔离：电流端子对地</w:t>
                  </w:r>
                </w:p>
              </w:tc>
              <w:tc>
                <w:tcPr>
                  <w:tcW w:w="4044" w:type="dxa"/>
                  <w:tcBorders>
                    <w:top w:val="outset" w:sz="6" w:space="0" w:color="C5CDD2"/>
                    <w:left w:val="outset" w:sz="6" w:space="0" w:color="C5CDD2"/>
                    <w:bottom w:val="outset" w:sz="6" w:space="0" w:color="C5CDD2"/>
                    <w:right w:val="outset" w:sz="6" w:space="0" w:color="C5CDD2"/>
                  </w:tcBorders>
                  <w:shd w:val="clear" w:color="auto" w:fill="FFFFFF"/>
                  <w:tcMar>
                    <w:top w:w="60" w:type="dxa"/>
                    <w:left w:w="75" w:type="dxa"/>
                    <w:bottom w:w="60" w:type="dxa"/>
                    <w:right w:w="150" w:type="dxa"/>
                  </w:tcMar>
                  <w:vAlign w:val="center"/>
                </w:tcPr>
                <w:p w:rsidR="001234E1" w:rsidRPr="001B4A57" w:rsidRDefault="001234E1" w:rsidP="00040732">
                  <w:pPr>
                    <w:widowControl/>
                    <w:spacing w:before="240" w:after="240" w:line="240" w:lineRule="atLeast"/>
                    <w:jc w:val="left"/>
                    <w:rPr>
                      <w:rFonts w:ascii="Lucida Sans" w:hAnsi="Lucida Sans" w:cs="宋体"/>
                      <w:color w:val="000000"/>
                      <w:kern w:val="0"/>
                      <w:sz w:val="18"/>
                      <w:szCs w:val="18"/>
                    </w:rPr>
                  </w:pPr>
                  <w:r w:rsidRPr="001B4A57">
                    <w:rPr>
                      <w:rFonts w:ascii="Lucida Sans" w:hAnsi="Lucida Sans" w:cs="宋体"/>
                      <w:color w:val="000000"/>
                      <w:kern w:val="0"/>
                      <w:sz w:val="18"/>
                      <w:szCs w:val="18"/>
                    </w:rPr>
                    <w:t>600 Vrms</w:t>
                  </w:r>
                  <w:r w:rsidRPr="001B4A57">
                    <w:rPr>
                      <w:rFonts w:ascii="Lucida Sans" w:hAnsi="Lucida Sans" w:cs="宋体"/>
                      <w:color w:val="000000"/>
                      <w:kern w:val="0"/>
                      <w:sz w:val="18"/>
                      <w:szCs w:val="18"/>
                    </w:rPr>
                    <w:t>、</w:t>
                  </w:r>
                  <w:r w:rsidRPr="001B4A57">
                    <w:rPr>
                      <w:rFonts w:ascii="Lucida Sans" w:hAnsi="Lucida Sans" w:cs="宋体"/>
                      <w:color w:val="000000"/>
                      <w:kern w:val="0"/>
                      <w:sz w:val="18"/>
                      <w:szCs w:val="18"/>
                    </w:rPr>
                    <w:t>850 Vp</w:t>
                  </w:r>
                  <w:r w:rsidRPr="001B4A57">
                    <w:rPr>
                      <w:rFonts w:ascii="Lucida Sans" w:hAnsi="Lucida Sans" w:cs="宋体"/>
                      <w:color w:val="000000"/>
                      <w:kern w:val="0"/>
                      <w:sz w:val="18"/>
                      <w:szCs w:val="18"/>
                    </w:rPr>
                    <w:t>、直流达</w:t>
                  </w:r>
                  <w:r w:rsidRPr="001B4A57">
                    <w:rPr>
                      <w:rFonts w:ascii="Lucida Sans" w:hAnsi="Lucida Sans" w:cs="宋体"/>
                      <w:color w:val="000000"/>
                      <w:kern w:val="0"/>
                      <w:sz w:val="18"/>
                      <w:szCs w:val="18"/>
                    </w:rPr>
                    <w:t xml:space="preserve"> 850 Hz</w:t>
                  </w:r>
                </w:p>
              </w:tc>
            </w:tr>
            <w:tr w:rsidR="001234E1" w:rsidRPr="001B4A57" w:rsidTr="00040732">
              <w:tc>
                <w:tcPr>
                  <w:tcW w:w="7392" w:type="dxa"/>
                  <w:gridSpan w:val="2"/>
                  <w:tcBorders>
                    <w:top w:val="outset" w:sz="6" w:space="0" w:color="C5CDD2"/>
                    <w:left w:val="outset" w:sz="6" w:space="0" w:color="C5CDD2"/>
                    <w:bottom w:val="outset" w:sz="6" w:space="0" w:color="C5CDD2"/>
                    <w:right w:val="outset" w:sz="6" w:space="0" w:color="C5CDD2"/>
                  </w:tcBorders>
                  <w:shd w:val="clear" w:color="auto" w:fill="E9EFF4"/>
                  <w:tcMar>
                    <w:top w:w="60" w:type="dxa"/>
                    <w:left w:w="75" w:type="dxa"/>
                    <w:bottom w:w="60" w:type="dxa"/>
                    <w:right w:w="150" w:type="dxa"/>
                  </w:tcMar>
                  <w:vAlign w:val="center"/>
                </w:tcPr>
                <w:p w:rsidR="001234E1" w:rsidRPr="001B4A57" w:rsidRDefault="001234E1" w:rsidP="00040732">
                  <w:pPr>
                    <w:widowControl/>
                    <w:spacing w:before="240" w:after="240" w:line="240" w:lineRule="atLeast"/>
                    <w:jc w:val="left"/>
                    <w:rPr>
                      <w:rFonts w:ascii="Lucida Sans" w:hAnsi="Lucida Sans" w:cs="宋体"/>
                      <w:color w:val="000000"/>
                      <w:kern w:val="0"/>
                      <w:sz w:val="18"/>
                      <w:szCs w:val="18"/>
                    </w:rPr>
                  </w:pPr>
                  <w:r w:rsidRPr="001B4A57">
                    <w:rPr>
                      <w:rFonts w:ascii="Lucida Sans" w:hAnsi="Lucida Sans" w:cs="宋体"/>
                      <w:b/>
                      <w:bCs/>
                      <w:color w:val="000000"/>
                      <w:kern w:val="0"/>
                      <w:sz w:val="18"/>
                      <w:szCs w:val="18"/>
                    </w:rPr>
                    <w:t>性能指标</w:t>
                  </w:r>
                </w:p>
              </w:tc>
            </w:tr>
            <w:tr w:rsidR="001234E1" w:rsidRPr="001B4A57" w:rsidTr="00040732">
              <w:tc>
                <w:tcPr>
                  <w:tcW w:w="3348" w:type="dxa"/>
                  <w:tcBorders>
                    <w:top w:val="outset" w:sz="6" w:space="0" w:color="C5CDD2"/>
                    <w:left w:val="outset" w:sz="6" w:space="0" w:color="C5CDD2"/>
                    <w:bottom w:val="outset" w:sz="6" w:space="0" w:color="C5CDD2"/>
                    <w:right w:val="outset" w:sz="6" w:space="0" w:color="C5CDD2"/>
                  </w:tcBorders>
                  <w:shd w:val="clear" w:color="auto" w:fill="FFFFFF"/>
                  <w:tcMar>
                    <w:top w:w="60" w:type="dxa"/>
                    <w:left w:w="75" w:type="dxa"/>
                    <w:bottom w:w="60" w:type="dxa"/>
                    <w:right w:w="150" w:type="dxa"/>
                  </w:tcMar>
                  <w:vAlign w:val="center"/>
                </w:tcPr>
                <w:p w:rsidR="001234E1" w:rsidRPr="001B4A57" w:rsidRDefault="001234E1" w:rsidP="00040732">
                  <w:pPr>
                    <w:widowControl/>
                    <w:spacing w:before="240" w:after="240" w:line="240" w:lineRule="atLeast"/>
                    <w:jc w:val="left"/>
                    <w:rPr>
                      <w:rFonts w:ascii="Lucida Sans" w:hAnsi="Lucida Sans" w:cs="宋体"/>
                      <w:color w:val="000000"/>
                      <w:kern w:val="0"/>
                      <w:sz w:val="18"/>
                      <w:szCs w:val="18"/>
                    </w:rPr>
                  </w:pPr>
                  <w:r w:rsidRPr="001B4A57">
                    <w:rPr>
                      <w:rFonts w:ascii="Lucida Sans" w:hAnsi="Lucida Sans" w:cs="宋体"/>
                      <w:color w:val="000000"/>
                      <w:kern w:val="0"/>
                      <w:sz w:val="18"/>
                      <w:szCs w:val="18"/>
                    </w:rPr>
                    <w:t>交流准确度，配合</w:t>
                  </w:r>
                  <w:r w:rsidRPr="001B4A57">
                    <w:rPr>
                      <w:rFonts w:ascii="Lucida Sans" w:hAnsi="Lucida Sans" w:cs="宋体"/>
                      <w:color w:val="000000"/>
                      <w:kern w:val="0"/>
                      <w:sz w:val="18"/>
                      <w:szCs w:val="18"/>
                    </w:rPr>
                    <w:t xml:space="preserve"> 6105A </w:t>
                  </w:r>
                  <w:r w:rsidRPr="001B4A57">
                    <w:rPr>
                      <w:rFonts w:ascii="Lucida Sans" w:hAnsi="Lucida Sans" w:cs="宋体"/>
                      <w:color w:val="000000"/>
                      <w:kern w:val="0"/>
                      <w:sz w:val="18"/>
                      <w:szCs w:val="18"/>
                    </w:rPr>
                    <w:t>闭环使用</w:t>
                  </w:r>
                </w:p>
              </w:tc>
              <w:tc>
                <w:tcPr>
                  <w:tcW w:w="4044" w:type="dxa"/>
                  <w:tcBorders>
                    <w:top w:val="outset" w:sz="6" w:space="0" w:color="C5CDD2"/>
                    <w:left w:val="outset" w:sz="6" w:space="0" w:color="C5CDD2"/>
                    <w:bottom w:val="outset" w:sz="6" w:space="0" w:color="C5CDD2"/>
                    <w:right w:val="outset" w:sz="6" w:space="0" w:color="C5CDD2"/>
                  </w:tcBorders>
                  <w:shd w:val="clear" w:color="auto" w:fill="FFFFFF"/>
                  <w:tcMar>
                    <w:top w:w="60" w:type="dxa"/>
                    <w:left w:w="75" w:type="dxa"/>
                    <w:bottom w:w="60" w:type="dxa"/>
                    <w:right w:w="150" w:type="dxa"/>
                  </w:tcMar>
                  <w:vAlign w:val="center"/>
                </w:tcPr>
                <w:p w:rsidR="001234E1" w:rsidRPr="001B4A57" w:rsidRDefault="001234E1" w:rsidP="00040732">
                  <w:pPr>
                    <w:widowControl/>
                    <w:spacing w:before="240" w:after="240" w:line="240" w:lineRule="atLeast"/>
                    <w:jc w:val="left"/>
                    <w:rPr>
                      <w:rFonts w:ascii="Lucida Sans" w:hAnsi="Lucida Sans" w:cs="宋体"/>
                      <w:color w:val="000000"/>
                      <w:kern w:val="0"/>
                      <w:sz w:val="18"/>
                      <w:szCs w:val="18"/>
                    </w:rPr>
                  </w:pPr>
                  <w:r w:rsidRPr="001B4A57">
                    <w:rPr>
                      <w:rFonts w:ascii="Lucida Sans" w:hAnsi="Lucida Sans" w:cs="宋体"/>
                      <w:color w:val="000000"/>
                      <w:kern w:val="0"/>
                      <w:sz w:val="18"/>
                      <w:szCs w:val="18"/>
                    </w:rPr>
                    <w:t>达</w:t>
                  </w:r>
                  <w:r w:rsidRPr="001B4A57">
                    <w:rPr>
                      <w:rFonts w:ascii="Lucida Sans" w:hAnsi="Lucida Sans" w:cs="宋体"/>
                      <w:color w:val="000000"/>
                      <w:kern w:val="0"/>
                      <w:sz w:val="18"/>
                      <w:szCs w:val="18"/>
                    </w:rPr>
                    <w:t xml:space="preserve"> 140 ppm</w:t>
                  </w:r>
                </w:p>
              </w:tc>
            </w:tr>
            <w:tr w:rsidR="001234E1" w:rsidRPr="001B4A57" w:rsidTr="00040732">
              <w:tc>
                <w:tcPr>
                  <w:tcW w:w="3348" w:type="dxa"/>
                  <w:tcBorders>
                    <w:top w:val="outset" w:sz="6" w:space="0" w:color="C5CDD2"/>
                    <w:left w:val="outset" w:sz="6" w:space="0" w:color="C5CDD2"/>
                    <w:bottom w:val="outset" w:sz="6" w:space="0" w:color="C5CDD2"/>
                    <w:right w:val="outset" w:sz="6" w:space="0" w:color="C5CDD2"/>
                  </w:tcBorders>
                  <w:shd w:val="clear" w:color="auto" w:fill="FFFFFF"/>
                  <w:tcMar>
                    <w:top w:w="60" w:type="dxa"/>
                    <w:left w:w="75" w:type="dxa"/>
                    <w:bottom w:w="60" w:type="dxa"/>
                    <w:right w:w="150" w:type="dxa"/>
                  </w:tcMar>
                  <w:vAlign w:val="center"/>
                </w:tcPr>
                <w:p w:rsidR="001234E1" w:rsidRPr="001B4A57" w:rsidRDefault="001234E1" w:rsidP="00040732">
                  <w:pPr>
                    <w:widowControl/>
                    <w:spacing w:before="240" w:after="240" w:line="240" w:lineRule="atLeast"/>
                    <w:jc w:val="left"/>
                    <w:rPr>
                      <w:rFonts w:ascii="Lucida Sans" w:hAnsi="Lucida Sans" w:cs="宋体"/>
                      <w:color w:val="000000"/>
                      <w:kern w:val="0"/>
                      <w:sz w:val="18"/>
                      <w:szCs w:val="18"/>
                    </w:rPr>
                  </w:pPr>
                  <w:r w:rsidRPr="001B4A57">
                    <w:rPr>
                      <w:rFonts w:ascii="Lucida Sans" w:hAnsi="Lucida Sans" w:cs="宋体"/>
                      <w:color w:val="000000"/>
                      <w:kern w:val="0"/>
                      <w:sz w:val="18"/>
                      <w:szCs w:val="18"/>
                    </w:rPr>
                    <w:lastRenderedPageBreak/>
                    <w:t>直流准确度，单机</w:t>
                  </w:r>
                </w:p>
              </w:tc>
              <w:tc>
                <w:tcPr>
                  <w:tcW w:w="4044" w:type="dxa"/>
                  <w:tcBorders>
                    <w:top w:val="outset" w:sz="6" w:space="0" w:color="C5CDD2"/>
                    <w:left w:val="outset" w:sz="6" w:space="0" w:color="C5CDD2"/>
                    <w:bottom w:val="outset" w:sz="6" w:space="0" w:color="C5CDD2"/>
                    <w:right w:val="outset" w:sz="6" w:space="0" w:color="C5CDD2"/>
                  </w:tcBorders>
                  <w:shd w:val="clear" w:color="auto" w:fill="FFFFFF"/>
                  <w:tcMar>
                    <w:top w:w="60" w:type="dxa"/>
                    <w:left w:w="75" w:type="dxa"/>
                    <w:bottom w:w="60" w:type="dxa"/>
                    <w:right w:w="150" w:type="dxa"/>
                  </w:tcMar>
                  <w:vAlign w:val="center"/>
                </w:tcPr>
                <w:p w:rsidR="001234E1" w:rsidRPr="001B4A57" w:rsidRDefault="001234E1" w:rsidP="00040732">
                  <w:pPr>
                    <w:widowControl/>
                    <w:spacing w:before="240" w:after="240" w:line="240" w:lineRule="atLeast"/>
                    <w:jc w:val="left"/>
                    <w:rPr>
                      <w:rFonts w:ascii="Lucida Sans" w:hAnsi="Lucida Sans" w:cs="宋体"/>
                      <w:color w:val="000000"/>
                      <w:kern w:val="0"/>
                      <w:sz w:val="18"/>
                      <w:szCs w:val="18"/>
                    </w:rPr>
                  </w:pPr>
                  <w:r w:rsidRPr="001B4A57">
                    <w:rPr>
                      <w:rFonts w:ascii="Lucida Sans" w:hAnsi="Lucida Sans" w:cs="宋体"/>
                      <w:color w:val="000000"/>
                      <w:kern w:val="0"/>
                      <w:sz w:val="18"/>
                      <w:szCs w:val="18"/>
                    </w:rPr>
                    <w:t>达</w:t>
                  </w:r>
                  <w:r w:rsidRPr="001B4A57">
                    <w:rPr>
                      <w:rFonts w:ascii="Lucida Sans" w:hAnsi="Lucida Sans" w:cs="宋体"/>
                      <w:color w:val="000000"/>
                      <w:kern w:val="0"/>
                      <w:sz w:val="18"/>
                      <w:szCs w:val="18"/>
                    </w:rPr>
                    <w:t xml:space="preserve"> 160 ppm</w:t>
                  </w:r>
                </w:p>
              </w:tc>
            </w:tr>
            <w:tr w:rsidR="001234E1" w:rsidRPr="001B4A57" w:rsidTr="00040732">
              <w:tc>
                <w:tcPr>
                  <w:tcW w:w="3348" w:type="dxa"/>
                  <w:tcBorders>
                    <w:top w:val="outset" w:sz="6" w:space="0" w:color="C5CDD2"/>
                    <w:left w:val="outset" w:sz="6" w:space="0" w:color="C5CDD2"/>
                    <w:bottom w:val="outset" w:sz="6" w:space="0" w:color="C5CDD2"/>
                    <w:right w:val="outset" w:sz="6" w:space="0" w:color="C5CDD2"/>
                  </w:tcBorders>
                  <w:shd w:val="clear" w:color="auto" w:fill="FFFFFF"/>
                  <w:tcMar>
                    <w:top w:w="60" w:type="dxa"/>
                    <w:left w:w="75" w:type="dxa"/>
                    <w:bottom w:w="60" w:type="dxa"/>
                    <w:right w:w="150" w:type="dxa"/>
                  </w:tcMar>
                  <w:vAlign w:val="center"/>
                </w:tcPr>
                <w:p w:rsidR="001234E1" w:rsidRPr="001B4A57" w:rsidRDefault="001234E1" w:rsidP="00040732">
                  <w:pPr>
                    <w:widowControl/>
                    <w:spacing w:before="240" w:after="240" w:line="240" w:lineRule="atLeast"/>
                    <w:jc w:val="left"/>
                    <w:rPr>
                      <w:rFonts w:ascii="Lucida Sans" w:hAnsi="Lucida Sans" w:cs="宋体"/>
                      <w:color w:val="000000"/>
                      <w:kern w:val="0"/>
                      <w:sz w:val="18"/>
                      <w:szCs w:val="18"/>
                    </w:rPr>
                  </w:pPr>
                  <w:r w:rsidRPr="001B4A57">
                    <w:rPr>
                      <w:rFonts w:ascii="Lucida Sans" w:hAnsi="Lucida Sans" w:cs="宋体"/>
                      <w:color w:val="000000"/>
                      <w:kern w:val="0"/>
                      <w:sz w:val="18"/>
                      <w:szCs w:val="18"/>
                    </w:rPr>
                    <w:t>交流准确度，单机</w:t>
                  </w:r>
                </w:p>
              </w:tc>
              <w:tc>
                <w:tcPr>
                  <w:tcW w:w="4044" w:type="dxa"/>
                  <w:tcBorders>
                    <w:top w:val="outset" w:sz="6" w:space="0" w:color="C5CDD2"/>
                    <w:left w:val="outset" w:sz="6" w:space="0" w:color="C5CDD2"/>
                    <w:bottom w:val="outset" w:sz="6" w:space="0" w:color="C5CDD2"/>
                    <w:right w:val="outset" w:sz="6" w:space="0" w:color="C5CDD2"/>
                  </w:tcBorders>
                  <w:shd w:val="clear" w:color="auto" w:fill="FFFFFF"/>
                  <w:tcMar>
                    <w:top w:w="60" w:type="dxa"/>
                    <w:left w:w="75" w:type="dxa"/>
                    <w:bottom w:w="60" w:type="dxa"/>
                    <w:right w:w="150" w:type="dxa"/>
                  </w:tcMar>
                  <w:vAlign w:val="center"/>
                </w:tcPr>
                <w:p w:rsidR="001234E1" w:rsidRPr="001B4A57" w:rsidRDefault="001234E1" w:rsidP="00040732">
                  <w:pPr>
                    <w:widowControl/>
                    <w:spacing w:before="240" w:after="240" w:line="240" w:lineRule="atLeast"/>
                    <w:jc w:val="left"/>
                    <w:rPr>
                      <w:rFonts w:ascii="Lucida Sans" w:hAnsi="Lucida Sans" w:cs="宋体"/>
                      <w:color w:val="000000"/>
                      <w:kern w:val="0"/>
                      <w:sz w:val="18"/>
                      <w:szCs w:val="18"/>
                    </w:rPr>
                  </w:pPr>
                  <w:r w:rsidRPr="001B4A57">
                    <w:rPr>
                      <w:rFonts w:ascii="Lucida Sans" w:hAnsi="Lucida Sans" w:cs="宋体"/>
                      <w:color w:val="000000"/>
                      <w:kern w:val="0"/>
                      <w:sz w:val="18"/>
                      <w:szCs w:val="18"/>
                    </w:rPr>
                    <w:t>达</w:t>
                  </w:r>
                  <w:r w:rsidRPr="001B4A57">
                    <w:rPr>
                      <w:rFonts w:ascii="Lucida Sans" w:hAnsi="Lucida Sans" w:cs="宋体"/>
                      <w:color w:val="000000"/>
                      <w:kern w:val="0"/>
                      <w:sz w:val="18"/>
                      <w:szCs w:val="18"/>
                    </w:rPr>
                    <w:t xml:space="preserve"> 350 ppm</w:t>
                  </w:r>
                </w:p>
              </w:tc>
            </w:tr>
            <w:tr w:rsidR="001234E1" w:rsidRPr="001B4A57" w:rsidTr="00040732">
              <w:tc>
                <w:tcPr>
                  <w:tcW w:w="3348" w:type="dxa"/>
                  <w:tcBorders>
                    <w:top w:val="outset" w:sz="6" w:space="0" w:color="C5CDD2"/>
                    <w:left w:val="outset" w:sz="6" w:space="0" w:color="C5CDD2"/>
                    <w:bottom w:val="outset" w:sz="6" w:space="0" w:color="C5CDD2"/>
                    <w:right w:val="outset" w:sz="6" w:space="0" w:color="C5CDD2"/>
                  </w:tcBorders>
                  <w:shd w:val="clear" w:color="auto" w:fill="FFFFFF"/>
                  <w:tcMar>
                    <w:top w:w="60" w:type="dxa"/>
                    <w:left w:w="75" w:type="dxa"/>
                    <w:bottom w:w="60" w:type="dxa"/>
                    <w:right w:w="150" w:type="dxa"/>
                  </w:tcMar>
                  <w:vAlign w:val="center"/>
                </w:tcPr>
                <w:p w:rsidR="001234E1" w:rsidRPr="001B4A57" w:rsidRDefault="001234E1" w:rsidP="00040732">
                  <w:pPr>
                    <w:widowControl/>
                    <w:spacing w:before="240" w:after="240" w:line="240" w:lineRule="atLeast"/>
                    <w:jc w:val="left"/>
                    <w:rPr>
                      <w:rFonts w:ascii="Lucida Sans" w:hAnsi="Lucida Sans" w:cs="宋体"/>
                      <w:color w:val="000000"/>
                      <w:kern w:val="0"/>
                      <w:sz w:val="18"/>
                      <w:szCs w:val="18"/>
                    </w:rPr>
                  </w:pPr>
                  <w:r w:rsidRPr="001B4A57">
                    <w:rPr>
                      <w:rFonts w:ascii="Lucida Sans" w:hAnsi="Lucida Sans" w:cs="宋体"/>
                      <w:color w:val="000000"/>
                      <w:kern w:val="0"/>
                      <w:sz w:val="18"/>
                      <w:szCs w:val="18"/>
                    </w:rPr>
                    <w:t>相位准确度</w:t>
                  </w:r>
                </w:p>
              </w:tc>
              <w:tc>
                <w:tcPr>
                  <w:tcW w:w="4044" w:type="dxa"/>
                  <w:tcBorders>
                    <w:top w:val="outset" w:sz="6" w:space="0" w:color="C5CDD2"/>
                    <w:left w:val="outset" w:sz="6" w:space="0" w:color="C5CDD2"/>
                    <w:bottom w:val="outset" w:sz="6" w:space="0" w:color="C5CDD2"/>
                    <w:right w:val="outset" w:sz="6" w:space="0" w:color="C5CDD2"/>
                  </w:tcBorders>
                  <w:shd w:val="clear" w:color="auto" w:fill="FFFFFF"/>
                  <w:tcMar>
                    <w:top w:w="60" w:type="dxa"/>
                    <w:left w:w="75" w:type="dxa"/>
                    <w:bottom w:w="60" w:type="dxa"/>
                    <w:right w:w="150" w:type="dxa"/>
                  </w:tcMar>
                  <w:vAlign w:val="center"/>
                </w:tcPr>
                <w:p w:rsidR="001234E1" w:rsidRPr="001B4A57" w:rsidRDefault="001234E1" w:rsidP="00040732">
                  <w:pPr>
                    <w:widowControl/>
                    <w:spacing w:before="240" w:after="240" w:line="240" w:lineRule="atLeast"/>
                    <w:jc w:val="left"/>
                    <w:rPr>
                      <w:rFonts w:ascii="Lucida Sans" w:hAnsi="Lucida Sans" w:cs="宋体"/>
                      <w:color w:val="000000"/>
                      <w:kern w:val="0"/>
                      <w:sz w:val="18"/>
                      <w:szCs w:val="18"/>
                    </w:rPr>
                  </w:pPr>
                  <w:r w:rsidRPr="001B4A57">
                    <w:rPr>
                      <w:rFonts w:ascii="Lucida Sans" w:hAnsi="Lucida Sans" w:cs="宋体"/>
                      <w:color w:val="000000"/>
                      <w:kern w:val="0"/>
                      <w:sz w:val="18"/>
                      <w:szCs w:val="18"/>
                    </w:rPr>
                    <w:t>0.006°</w:t>
                  </w:r>
                </w:p>
              </w:tc>
            </w:tr>
            <w:tr w:rsidR="001234E1" w:rsidRPr="001B4A57" w:rsidTr="00040732">
              <w:tc>
                <w:tcPr>
                  <w:tcW w:w="3348" w:type="dxa"/>
                  <w:tcBorders>
                    <w:top w:val="outset" w:sz="6" w:space="0" w:color="C5CDD2"/>
                    <w:left w:val="outset" w:sz="6" w:space="0" w:color="C5CDD2"/>
                    <w:bottom w:val="outset" w:sz="6" w:space="0" w:color="C5CDD2"/>
                    <w:right w:val="outset" w:sz="6" w:space="0" w:color="C5CDD2"/>
                  </w:tcBorders>
                  <w:shd w:val="clear" w:color="auto" w:fill="FFFFFF"/>
                  <w:tcMar>
                    <w:top w:w="60" w:type="dxa"/>
                    <w:left w:w="75" w:type="dxa"/>
                    <w:bottom w:w="60" w:type="dxa"/>
                    <w:right w:w="150" w:type="dxa"/>
                  </w:tcMar>
                  <w:vAlign w:val="center"/>
                </w:tcPr>
                <w:p w:rsidR="001234E1" w:rsidRPr="001B4A57" w:rsidRDefault="001234E1" w:rsidP="00040732">
                  <w:pPr>
                    <w:widowControl/>
                    <w:spacing w:before="240" w:after="240" w:line="240" w:lineRule="atLeast"/>
                    <w:jc w:val="left"/>
                    <w:rPr>
                      <w:rFonts w:ascii="Lucida Sans" w:hAnsi="Lucida Sans" w:cs="宋体"/>
                      <w:color w:val="000000"/>
                      <w:kern w:val="0"/>
                      <w:sz w:val="18"/>
                      <w:szCs w:val="18"/>
                    </w:rPr>
                  </w:pPr>
                  <w:r w:rsidRPr="001B4A57">
                    <w:rPr>
                      <w:rFonts w:ascii="Lucida Sans" w:hAnsi="Lucida Sans" w:cs="宋体"/>
                      <w:color w:val="000000"/>
                      <w:kern w:val="0"/>
                      <w:sz w:val="18"/>
                      <w:szCs w:val="18"/>
                    </w:rPr>
                    <w:t>负载相位移</w:t>
                  </w:r>
                </w:p>
              </w:tc>
              <w:tc>
                <w:tcPr>
                  <w:tcW w:w="4044" w:type="dxa"/>
                  <w:tcBorders>
                    <w:top w:val="outset" w:sz="6" w:space="0" w:color="C5CDD2"/>
                    <w:left w:val="outset" w:sz="6" w:space="0" w:color="C5CDD2"/>
                    <w:bottom w:val="outset" w:sz="6" w:space="0" w:color="C5CDD2"/>
                    <w:right w:val="outset" w:sz="6" w:space="0" w:color="C5CDD2"/>
                  </w:tcBorders>
                  <w:shd w:val="clear" w:color="auto" w:fill="FFFFFF"/>
                  <w:tcMar>
                    <w:top w:w="60" w:type="dxa"/>
                    <w:left w:w="75" w:type="dxa"/>
                    <w:bottom w:w="60" w:type="dxa"/>
                    <w:right w:w="150" w:type="dxa"/>
                  </w:tcMar>
                  <w:vAlign w:val="center"/>
                </w:tcPr>
                <w:p w:rsidR="001234E1" w:rsidRPr="001B4A57" w:rsidRDefault="001234E1" w:rsidP="00040732">
                  <w:pPr>
                    <w:widowControl/>
                    <w:spacing w:before="240" w:after="240" w:line="240" w:lineRule="atLeast"/>
                    <w:jc w:val="left"/>
                    <w:rPr>
                      <w:rFonts w:ascii="Lucida Sans" w:hAnsi="Lucida Sans" w:cs="宋体"/>
                      <w:color w:val="000000"/>
                      <w:kern w:val="0"/>
                      <w:sz w:val="18"/>
                      <w:szCs w:val="18"/>
                    </w:rPr>
                  </w:pPr>
                  <w:r w:rsidRPr="001B4A57">
                    <w:rPr>
                      <w:rFonts w:ascii="Lucida Sans" w:hAnsi="Lucida Sans" w:cs="宋体"/>
                      <w:color w:val="000000"/>
                      <w:kern w:val="0"/>
                      <w:sz w:val="18"/>
                      <w:szCs w:val="18"/>
                    </w:rPr>
                    <w:t xml:space="preserve">60 Hz </w:t>
                  </w:r>
                  <w:r w:rsidRPr="001B4A57">
                    <w:rPr>
                      <w:rFonts w:ascii="Lucida Sans" w:hAnsi="Lucida Sans" w:cs="宋体"/>
                      <w:color w:val="000000"/>
                      <w:kern w:val="0"/>
                      <w:sz w:val="18"/>
                      <w:szCs w:val="18"/>
                    </w:rPr>
                    <w:t>时小于</w:t>
                  </w:r>
                  <w:r w:rsidRPr="001B4A57">
                    <w:rPr>
                      <w:rFonts w:ascii="Lucida Sans" w:hAnsi="Lucida Sans" w:cs="宋体"/>
                      <w:color w:val="000000"/>
                      <w:kern w:val="0"/>
                      <w:sz w:val="18"/>
                      <w:szCs w:val="18"/>
                    </w:rPr>
                    <w:t xml:space="preserve"> 0.001°</w:t>
                  </w:r>
                </w:p>
              </w:tc>
            </w:tr>
          </w:tbl>
          <w:p w:rsidR="001234E1" w:rsidRPr="00D36352" w:rsidRDefault="001234E1" w:rsidP="001234E1">
            <w:pPr>
              <w:tabs>
                <w:tab w:val="left" w:pos="792"/>
              </w:tabs>
              <w:spacing w:line="360" w:lineRule="auto"/>
              <w:rPr>
                <w:rFonts w:ascii="宋体" w:hAnsi="宋体" w:cs="宋体" w:hint="eastAsia"/>
                <w:szCs w:val="21"/>
              </w:rPr>
            </w:pPr>
            <w:r w:rsidRPr="00D36352">
              <w:rPr>
                <w:rFonts w:ascii="宋体" w:hAnsi="宋体" w:cs="宋体" w:hint="eastAsia"/>
                <w:szCs w:val="21"/>
              </w:rPr>
              <w:t>四、配件或选件要求</w:t>
            </w:r>
            <w:r>
              <w:rPr>
                <w:rFonts w:ascii="宋体" w:hAnsi="宋体" w:cs="宋体" w:hint="eastAsia"/>
                <w:szCs w:val="21"/>
              </w:rPr>
              <w:t>：另购大电流线圈</w:t>
            </w:r>
          </w:p>
          <w:p w:rsidR="001234E1" w:rsidRPr="00D36352" w:rsidRDefault="001234E1" w:rsidP="001234E1">
            <w:pPr>
              <w:tabs>
                <w:tab w:val="left" w:pos="792"/>
              </w:tabs>
              <w:spacing w:line="360" w:lineRule="auto"/>
              <w:rPr>
                <w:rFonts w:ascii="宋体" w:hAnsi="宋体" w:cs="宋体" w:hint="eastAsia"/>
                <w:szCs w:val="21"/>
              </w:rPr>
            </w:pPr>
            <w:r w:rsidRPr="00D36352">
              <w:rPr>
                <w:rFonts w:ascii="宋体" w:hAnsi="宋体" w:cs="宋体" w:hint="eastAsia"/>
                <w:szCs w:val="21"/>
              </w:rPr>
              <w:t>五、安装调试要求</w:t>
            </w:r>
            <w:r>
              <w:rPr>
                <w:rFonts w:ascii="宋体" w:hAnsi="宋体" w:cs="宋体" w:hint="eastAsia"/>
                <w:szCs w:val="21"/>
              </w:rPr>
              <w:t>：无</w:t>
            </w:r>
          </w:p>
          <w:p w:rsidR="001234E1" w:rsidRPr="00D36352" w:rsidRDefault="001234E1" w:rsidP="001234E1">
            <w:pPr>
              <w:tabs>
                <w:tab w:val="left" w:pos="792"/>
              </w:tabs>
              <w:spacing w:line="360" w:lineRule="auto"/>
              <w:rPr>
                <w:rFonts w:ascii="宋体" w:hAnsi="宋体" w:cs="宋体" w:hint="eastAsia"/>
                <w:szCs w:val="21"/>
              </w:rPr>
            </w:pPr>
            <w:r w:rsidRPr="00D36352">
              <w:rPr>
                <w:rFonts w:ascii="宋体" w:hAnsi="宋体" w:cs="宋体" w:hint="eastAsia"/>
                <w:szCs w:val="21"/>
              </w:rPr>
              <w:t>六、溯源要求</w:t>
            </w:r>
            <w:r>
              <w:rPr>
                <w:rFonts w:ascii="宋体" w:hAnsi="宋体" w:cs="宋体" w:hint="eastAsia"/>
                <w:szCs w:val="21"/>
              </w:rPr>
              <w:t>：内校</w:t>
            </w:r>
          </w:p>
          <w:p w:rsidR="005F071B" w:rsidRPr="001234E1" w:rsidRDefault="005F071B" w:rsidP="000E224F">
            <w:pPr>
              <w:tabs>
                <w:tab w:val="left" w:pos="792"/>
              </w:tabs>
              <w:spacing w:line="360" w:lineRule="auto"/>
              <w:rPr>
                <w:sz w:val="24"/>
              </w:rPr>
            </w:pPr>
          </w:p>
        </w:tc>
      </w:tr>
    </w:tbl>
    <w:p w:rsidR="001809C0" w:rsidRPr="001809C0" w:rsidRDefault="005F071B" w:rsidP="001809C0">
      <w:pPr>
        <w:widowControl/>
        <w:jc w:val="left"/>
        <w:rPr>
          <w:rFonts w:ascii="宋体" w:hAnsi="宋体" w:cs="Arial"/>
          <w:sz w:val="24"/>
        </w:rPr>
      </w:pPr>
      <w:r>
        <w:rPr>
          <w:rFonts w:ascii="宋体" w:hAnsi="宋体" w:cs="Arial"/>
          <w:sz w:val="24"/>
        </w:rPr>
        <w:lastRenderedPageBreak/>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815C8F">
        <w:rPr>
          <w:rFonts w:hint="eastAsia"/>
          <w:sz w:val="24"/>
        </w:rPr>
        <w:t>叶润婷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009B3940">
        <w:rPr>
          <w:rFonts w:ascii="宋体" w:hAnsi="宋体" w:hint="eastAsia"/>
          <w:sz w:val="24"/>
        </w:rPr>
        <w:t>-8733</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4548D6">
        <w:rPr>
          <w:rFonts w:ascii="宋体" w:hAnsi="宋体" w:hint="eastAsia"/>
          <w:sz w:val="24"/>
        </w:rPr>
        <w:t>GDJL-18/02-052</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AB1FFB">
        <w:rPr>
          <w:rFonts w:asciiTheme="minorEastAsia" w:hAnsiTheme="minorEastAsia" w:hint="eastAsia"/>
          <w:sz w:val="24"/>
        </w:rPr>
        <w:t>2018年</w:t>
      </w:r>
      <w:r w:rsidR="004548D6">
        <w:rPr>
          <w:rFonts w:asciiTheme="minorEastAsia" w:hAnsiTheme="minorEastAsia" w:hint="eastAsia"/>
          <w:sz w:val="24"/>
        </w:rPr>
        <w:t>超级大电流标准源</w:t>
      </w:r>
      <w:r w:rsidR="00AB1FFB">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4548D6">
        <w:rPr>
          <w:rFonts w:ascii="宋体" w:hAnsi="宋体" w:hint="eastAsia"/>
          <w:sz w:val="24"/>
        </w:rPr>
        <w:t>GDJL-18/02-052</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2D114A" w:rsidRPr="00117F7C" w:rsidRDefault="002D114A" w:rsidP="00117F7C">
      <w:pPr>
        <w:spacing w:line="360" w:lineRule="auto"/>
        <w:rPr>
          <w:rFonts w:ascii="宋体" w:hAnsi="宋体"/>
          <w:sz w:val="24"/>
        </w:rPr>
      </w:pPr>
      <w:r>
        <w:rPr>
          <w:rFonts w:ascii="宋体" w:hAnsi="宋体" w:hint="eastAsia"/>
          <w:sz w:val="24"/>
        </w:rPr>
        <w:t>我们投标的产品的制造商是</w:t>
      </w:r>
      <w:r w:rsidRPr="002D114A">
        <w:rPr>
          <w:rFonts w:ascii="宋体" w:hAnsi="宋体" w:hint="eastAsia"/>
          <w:sz w:val="24"/>
          <w:u w:val="single"/>
        </w:rPr>
        <w:t xml:space="preserve">                       </w:t>
      </w:r>
      <w:r>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6045BB" w:rsidRPr="00117F7C" w:rsidRDefault="006045BB" w:rsidP="00117F7C">
      <w:pPr>
        <w:spacing w:line="360" w:lineRule="auto"/>
        <w:ind w:firstLine="2880"/>
        <w:rPr>
          <w:rFonts w:ascii="宋体" w:hAnsi="宋体"/>
          <w:sz w:val="24"/>
        </w:rPr>
      </w:pPr>
      <w:r>
        <w:rPr>
          <w:rFonts w:ascii="宋体" w:hAnsi="宋体" w:hint="eastAsia"/>
          <w:sz w:val="24"/>
        </w:rPr>
        <w:t xml:space="preserve">   日期：</w:t>
      </w:r>
      <w:r w:rsidRPr="006045BB">
        <w:rPr>
          <w:rFonts w:ascii="宋体" w:hAnsi="宋体" w:hint="eastAsia"/>
          <w:sz w:val="24"/>
          <w:u w:val="single"/>
        </w:rPr>
        <w:t xml:space="preserve">                      </w:t>
      </w:r>
      <w:r>
        <w:rPr>
          <w:rFonts w:ascii="宋体" w:hAnsi="宋体" w:hint="eastAsia"/>
          <w:sz w:val="24"/>
        </w:rPr>
        <w:t xml:space="preserve">  </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005"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078" w:type="dxa"/>
            <w:vAlign w:val="center"/>
          </w:tcPr>
          <w:p w:rsidR="00A2028E"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制造商</w:t>
            </w:r>
          </w:p>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名称</w:t>
            </w:r>
          </w:p>
        </w:tc>
        <w:tc>
          <w:tcPr>
            <w:tcW w:w="968"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数量</w:t>
            </w:r>
          </w:p>
        </w:tc>
        <w:tc>
          <w:tcPr>
            <w:tcW w:w="1001" w:type="dxa"/>
            <w:vAlign w:val="center"/>
          </w:tcPr>
          <w:p w:rsidR="00A2028E" w:rsidRPr="001310AD" w:rsidRDefault="00A2028E" w:rsidP="00A2028E">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70" w:type="dxa"/>
            <w:vAlign w:val="center"/>
          </w:tcPr>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保修期</w:t>
            </w: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1005"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Default="00A2028E"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A2028E" w:rsidRPr="00ED7D7C" w:rsidRDefault="00A2028E"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A2028E" w:rsidRPr="001310AD" w:rsidTr="00A2028E">
        <w:tc>
          <w:tcPr>
            <w:tcW w:w="514" w:type="dxa"/>
          </w:tcPr>
          <w:p w:rsidR="00A2028E" w:rsidRDefault="00A2028E" w:rsidP="00ED7D7C">
            <w:pPr>
              <w:spacing w:line="360" w:lineRule="exact"/>
              <w:ind w:left="720" w:hangingChars="300" w:hanging="720"/>
              <w:rPr>
                <w:sz w:val="24"/>
              </w:rPr>
            </w:pPr>
          </w:p>
        </w:tc>
        <w:tc>
          <w:tcPr>
            <w:tcW w:w="1005" w:type="dxa"/>
          </w:tcPr>
          <w:p w:rsidR="00A2028E" w:rsidRDefault="00A2028E" w:rsidP="00ED7D7C">
            <w:pPr>
              <w:spacing w:line="360" w:lineRule="exact"/>
              <w:ind w:left="720" w:hangingChars="300" w:hanging="720"/>
              <w:rPr>
                <w:sz w:val="24"/>
              </w:rPr>
            </w:pPr>
          </w:p>
        </w:tc>
        <w:tc>
          <w:tcPr>
            <w:tcW w:w="8109" w:type="dxa"/>
            <w:gridSpan w:val="7"/>
            <w:vAlign w:val="center"/>
          </w:tcPr>
          <w:p w:rsidR="00A2028E" w:rsidRPr="00ED7D7C" w:rsidRDefault="00A2028E"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本页除装订在标书中外，还应填写一张（加公章）并密封在信封，以供唱标。</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004548D6">
        <w:rPr>
          <w:rFonts w:ascii="宋体" w:hAnsi="宋体" w:hint="eastAsia"/>
          <w:bCs/>
          <w:sz w:val="24"/>
        </w:rPr>
        <w:t>GDJL-18/02-052</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6871CB">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6871CB">
              <w:rPr>
                <w:rFonts w:hint="eastAsia"/>
                <w:b/>
              </w:rPr>
              <w:t>5</w:t>
            </w:r>
            <w:r w:rsidR="004E7CF3" w:rsidRPr="005237F3">
              <w:rPr>
                <w:rFonts w:hint="eastAsia"/>
                <w:b/>
              </w:rPr>
              <w:t>年-201</w:t>
            </w:r>
            <w:r w:rsidR="006871CB">
              <w:rPr>
                <w:rFonts w:hint="eastAsia"/>
                <w:b/>
              </w:rPr>
              <w:t>7</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1"/>
      <w:footerReference w:type="default" r:id="rId12"/>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0633A" w:rsidRDefault="00C0633A" w:rsidP="004E6772">
      <w:r>
        <w:separator/>
      </w:r>
    </w:p>
  </w:endnote>
  <w:endnote w:type="continuationSeparator" w:id="1">
    <w:p w:rsidR="00C0633A" w:rsidRDefault="00C0633A"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319" w:rsidRDefault="00CE6319">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CE6319" w:rsidRPr="00EA057E" w:rsidRDefault="006B65C4">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CE6319"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1234E1" w:rsidRPr="001234E1">
          <w:rPr>
            <w:rFonts w:asciiTheme="minorEastAsia" w:hAnsiTheme="minorEastAsia"/>
            <w:b/>
            <w:noProof/>
            <w:sz w:val="24"/>
            <w:szCs w:val="24"/>
            <w:lang w:val="zh-CN"/>
          </w:rPr>
          <w:t>1</w:t>
        </w:r>
        <w:r w:rsidRPr="00EA057E">
          <w:rPr>
            <w:rFonts w:asciiTheme="minorEastAsia" w:eastAsiaTheme="minorEastAsia" w:hAnsiTheme="minorEastAsia"/>
            <w:b/>
            <w:sz w:val="24"/>
            <w:szCs w:val="24"/>
          </w:rPr>
          <w:fldChar w:fldCharType="end"/>
        </w:r>
      </w:p>
    </w:sdtContent>
  </w:sdt>
  <w:p w:rsidR="00CE6319" w:rsidRDefault="00CE6319">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0633A" w:rsidRDefault="00C0633A" w:rsidP="004E6772">
      <w:r>
        <w:separator/>
      </w:r>
    </w:p>
  </w:footnote>
  <w:footnote w:type="continuationSeparator" w:id="1">
    <w:p w:rsidR="00C0633A" w:rsidRDefault="00C0633A"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319" w:rsidRPr="004E6772" w:rsidRDefault="00CE6319"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4548D6">
      <w:rPr>
        <w:rFonts w:ascii="宋体" w:hAnsi="宋体" w:cs="宋体" w:hint="eastAsia"/>
        <w:kern w:val="0"/>
        <w:sz w:val="21"/>
        <w:szCs w:val="21"/>
      </w:rPr>
      <w:t>超级大电流标准源</w:t>
    </w:r>
    <w:r w:rsidRPr="00AB1FFB">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319" w:rsidRPr="004E6772" w:rsidRDefault="00CE6319"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4548D6">
      <w:rPr>
        <w:rFonts w:ascii="宋体" w:hAnsi="宋体" w:cs="宋体" w:hint="eastAsia"/>
        <w:kern w:val="0"/>
        <w:sz w:val="21"/>
        <w:szCs w:val="21"/>
      </w:rPr>
      <w:t>超级大电流标准源</w:t>
    </w:r>
    <w:r w:rsidRPr="00AB1FFB">
      <w:rPr>
        <w:rFonts w:ascii="宋体" w:hAnsi="宋体" w:cs="宋体" w:hint="eastAsia"/>
        <w:kern w:val="0"/>
        <w:sz w:val="21"/>
        <w:szCs w:val="21"/>
      </w:rPr>
      <w:t>采购项目</w:t>
    </w:r>
    <w:r>
      <w:rPr>
        <w:rFonts w:ascii="宋体" w:hAnsi="宋体" w:cs="宋体" w:hint="eastAsia"/>
        <w:kern w:val="0"/>
        <w:sz w:val="21"/>
        <w:szCs w:val="21"/>
      </w:rPr>
      <w:t>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CC232F4"/>
    <w:multiLevelType w:val="hybridMultilevel"/>
    <w:tmpl w:val="61C88F52"/>
    <w:lvl w:ilvl="0" w:tplc="AB24EE1C">
      <w:start w:val="2"/>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7B57ECC"/>
    <w:multiLevelType w:val="hybridMultilevel"/>
    <w:tmpl w:val="F16E9716"/>
    <w:lvl w:ilvl="0" w:tplc="4BFC967E">
      <w:start w:val="1"/>
      <w:numFmt w:val="japaneseCounting"/>
      <w:lvlText w:val="%1、"/>
      <w:lvlJc w:val="left"/>
      <w:pPr>
        <w:tabs>
          <w:tab w:val="num" w:pos="420"/>
        </w:tabs>
        <w:ind w:left="420" w:hanging="4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8">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0">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1">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2">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3">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4">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5">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7">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7"/>
  </w:num>
  <w:num w:numId="2">
    <w:abstractNumId w:val="17"/>
  </w:num>
  <w:num w:numId="3">
    <w:abstractNumId w:val="16"/>
  </w:num>
  <w:num w:numId="4">
    <w:abstractNumId w:val="5"/>
  </w:num>
  <w:num w:numId="5">
    <w:abstractNumId w:val="3"/>
  </w:num>
  <w:num w:numId="6">
    <w:abstractNumId w:val="2"/>
  </w:num>
  <w:num w:numId="7">
    <w:abstractNumId w:val="13"/>
  </w:num>
  <w:num w:numId="8">
    <w:abstractNumId w:val="10"/>
  </w:num>
  <w:num w:numId="9">
    <w:abstractNumId w:val="9"/>
  </w:num>
  <w:num w:numId="10">
    <w:abstractNumId w:val="12"/>
  </w:num>
  <w:num w:numId="11">
    <w:abstractNumId w:val="15"/>
  </w:num>
  <w:num w:numId="12">
    <w:abstractNumId w:val="6"/>
  </w:num>
  <w:num w:numId="13">
    <w:abstractNumId w:val="18"/>
  </w:num>
  <w:num w:numId="14">
    <w:abstractNumId w:val="14"/>
  </w:num>
  <w:num w:numId="15">
    <w:abstractNumId w:val="0"/>
  </w:num>
  <w:num w:numId="16">
    <w:abstractNumId w:val="11"/>
  </w:num>
  <w:num w:numId="17">
    <w:abstractNumId w:val="8"/>
  </w:num>
  <w:num w:numId="18">
    <w:abstractNumId w:val="1"/>
  </w:num>
  <w:num w:numId="19">
    <w:abstractNumId w:val="4"/>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1811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371B"/>
    <w:rsid w:val="00012E97"/>
    <w:rsid w:val="00015B75"/>
    <w:rsid w:val="0002173D"/>
    <w:rsid w:val="00025D8D"/>
    <w:rsid w:val="00030AAE"/>
    <w:rsid w:val="000435BE"/>
    <w:rsid w:val="000452B3"/>
    <w:rsid w:val="00047868"/>
    <w:rsid w:val="0005081B"/>
    <w:rsid w:val="00063B2D"/>
    <w:rsid w:val="000660D6"/>
    <w:rsid w:val="00073691"/>
    <w:rsid w:val="00085E60"/>
    <w:rsid w:val="00090841"/>
    <w:rsid w:val="00092C06"/>
    <w:rsid w:val="000A0915"/>
    <w:rsid w:val="000A16CE"/>
    <w:rsid w:val="000C3BCF"/>
    <w:rsid w:val="000D202A"/>
    <w:rsid w:val="000D316D"/>
    <w:rsid w:val="000E1D0B"/>
    <w:rsid w:val="000E224F"/>
    <w:rsid w:val="000E2A3C"/>
    <w:rsid w:val="000E4795"/>
    <w:rsid w:val="000E5EC6"/>
    <w:rsid w:val="000F02DF"/>
    <w:rsid w:val="000F0F0D"/>
    <w:rsid w:val="000F339A"/>
    <w:rsid w:val="00100B3D"/>
    <w:rsid w:val="0011279F"/>
    <w:rsid w:val="00117F7C"/>
    <w:rsid w:val="00122651"/>
    <w:rsid w:val="001234E1"/>
    <w:rsid w:val="001310AD"/>
    <w:rsid w:val="001326B2"/>
    <w:rsid w:val="001332DA"/>
    <w:rsid w:val="00133A67"/>
    <w:rsid w:val="0013460A"/>
    <w:rsid w:val="00141AF1"/>
    <w:rsid w:val="00143ACB"/>
    <w:rsid w:val="00164BF8"/>
    <w:rsid w:val="00166A31"/>
    <w:rsid w:val="00170D32"/>
    <w:rsid w:val="0017243F"/>
    <w:rsid w:val="00172AD8"/>
    <w:rsid w:val="00176515"/>
    <w:rsid w:val="00180270"/>
    <w:rsid w:val="001809C0"/>
    <w:rsid w:val="00183905"/>
    <w:rsid w:val="00183E40"/>
    <w:rsid w:val="00193158"/>
    <w:rsid w:val="00193A7F"/>
    <w:rsid w:val="001A2B14"/>
    <w:rsid w:val="001A4D12"/>
    <w:rsid w:val="001A7314"/>
    <w:rsid w:val="001A7C33"/>
    <w:rsid w:val="001B0552"/>
    <w:rsid w:val="001B15DB"/>
    <w:rsid w:val="001B3FF5"/>
    <w:rsid w:val="001C2ADB"/>
    <w:rsid w:val="001C3B4F"/>
    <w:rsid w:val="001C4608"/>
    <w:rsid w:val="001C7A4C"/>
    <w:rsid w:val="001E03A9"/>
    <w:rsid w:val="001E12DC"/>
    <w:rsid w:val="001F1C4A"/>
    <w:rsid w:val="001F4CF3"/>
    <w:rsid w:val="001F620B"/>
    <w:rsid w:val="00206B15"/>
    <w:rsid w:val="00207304"/>
    <w:rsid w:val="00207D63"/>
    <w:rsid w:val="00224C10"/>
    <w:rsid w:val="00234A58"/>
    <w:rsid w:val="00237C5F"/>
    <w:rsid w:val="00242F10"/>
    <w:rsid w:val="00244C7F"/>
    <w:rsid w:val="00246E15"/>
    <w:rsid w:val="0025107C"/>
    <w:rsid w:val="0025473E"/>
    <w:rsid w:val="002638EC"/>
    <w:rsid w:val="00263C24"/>
    <w:rsid w:val="00284754"/>
    <w:rsid w:val="002A17CE"/>
    <w:rsid w:val="002A5536"/>
    <w:rsid w:val="002B165D"/>
    <w:rsid w:val="002B1AA9"/>
    <w:rsid w:val="002B261F"/>
    <w:rsid w:val="002B2C94"/>
    <w:rsid w:val="002B4F07"/>
    <w:rsid w:val="002C57F6"/>
    <w:rsid w:val="002D114A"/>
    <w:rsid w:val="002D2EBE"/>
    <w:rsid w:val="002E2873"/>
    <w:rsid w:val="002E3349"/>
    <w:rsid w:val="002E3CD8"/>
    <w:rsid w:val="002E52C8"/>
    <w:rsid w:val="002E5C79"/>
    <w:rsid w:val="002F445D"/>
    <w:rsid w:val="002F5E86"/>
    <w:rsid w:val="00301B76"/>
    <w:rsid w:val="003023FF"/>
    <w:rsid w:val="003028F0"/>
    <w:rsid w:val="00302D8E"/>
    <w:rsid w:val="00304D6F"/>
    <w:rsid w:val="003061E4"/>
    <w:rsid w:val="00312016"/>
    <w:rsid w:val="003134D4"/>
    <w:rsid w:val="0031479C"/>
    <w:rsid w:val="00324FCE"/>
    <w:rsid w:val="003354C3"/>
    <w:rsid w:val="003379B4"/>
    <w:rsid w:val="00355617"/>
    <w:rsid w:val="00362FE4"/>
    <w:rsid w:val="0036384D"/>
    <w:rsid w:val="0036490B"/>
    <w:rsid w:val="00373D94"/>
    <w:rsid w:val="003807B9"/>
    <w:rsid w:val="0038172A"/>
    <w:rsid w:val="003828EE"/>
    <w:rsid w:val="00385570"/>
    <w:rsid w:val="00387F7E"/>
    <w:rsid w:val="00390BD8"/>
    <w:rsid w:val="00391E9F"/>
    <w:rsid w:val="003928A6"/>
    <w:rsid w:val="00395951"/>
    <w:rsid w:val="003A0A60"/>
    <w:rsid w:val="003A23E5"/>
    <w:rsid w:val="003A7CD9"/>
    <w:rsid w:val="003B187E"/>
    <w:rsid w:val="003B5FE6"/>
    <w:rsid w:val="003B635D"/>
    <w:rsid w:val="003C00A6"/>
    <w:rsid w:val="003C07E0"/>
    <w:rsid w:val="003C3315"/>
    <w:rsid w:val="003C4835"/>
    <w:rsid w:val="003D1D7C"/>
    <w:rsid w:val="003D66C5"/>
    <w:rsid w:val="003E4C9C"/>
    <w:rsid w:val="003E76A6"/>
    <w:rsid w:val="003E7D94"/>
    <w:rsid w:val="003F434B"/>
    <w:rsid w:val="00403864"/>
    <w:rsid w:val="00404CE7"/>
    <w:rsid w:val="0040564B"/>
    <w:rsid w:val="004117E6"/>
    <w:rsid w:val="00417C8C"/>
    <w:rsid w:val="004209FD"/>
    <w:rsid w:val="0042362D"/>
    <w:rsid w:val="00425157"/>
    <w:rsid w:val="004303A8"/>
    <w:rsid w:val="00446BF4"/>
    <w:rsid w:val="00447664"/>
    <w:rsid w:val="004545A1"/>
    <w:rsid w:val="004548D6"/>
    <w:rsid w:val="0045557D"/>
    <w:rsid w:val="00456FBC"/>
    <w:rsid w:val="0046329C"/>
    <w:rsid w:val="00467A6C"/>
    <w:rsid w:val="00470380"/>
    <w:rsid w:val="0047117D"/>
    <w:rsid w:val="00471D9E"/>
    <w:rsid w:val="00472531"/>
    <w:rsid w:val="0048186D"/>
    <w:rsid w:val="00481EAA"/>
    <w:rsid w:val="004845F6"/>
    <w:rsid w:val="00486566"/>
    <w:rsid w:val="004878A5"/>
    <w:rsid w:val="00496622"/>
    <w:rsid w:val="00497236"/>
    <w:rsid w:val="004A35DA"/>
    <w:rsid w:val="004A6934"/>
    <w:rsid w:val="004C15A8"/>
    <w:rsid w:val="004C16C5"/>
    <w:rsid w:val="004C2822"/>
    <w:rsid w:val="004C63B4"/>
    <w:rsid w:val="004D0216"/>
    <w:rsid w:val="004E32A8"/>
    <w:rsid w:val="004E5408"/>
    <w:rsid w:val="004E6772"/>
    <w:rsid w:val="004E7CF3"/>
    <w:rsid w:val="004F3B6C"/>
    <w:rsid w:val="004F7707"/>
    <w:rsid w:val="00503213"/>
    <w:rsid w:val="00503C68"/>
    <w:rsid w:val="005101DA"/>
    <w:rsid w:val="00510944"/>
    <w:rsid w:val="00521CD8"/>
    <w:rsid w:val="005348CA"/>
    <w:rsid w:val="005424A4"/>
    <w:rsid w:val="005575D5"/>
    <w:rsid w:val="00563BAC"/>
    <w:rsid w:val="005724AE"/>
    <w:rsid w:val="00573AE3"/>
    <w:rsid w:val="0057448C"/>
    <w:rsid w:val="0058327B"/>
    <w:rsid w:val="005832E7"/>
    <w:rsid w:val="00585BB5"/>
    <w:rsid w:val="00591E45"/>
    <w:rsid w:val="0059396B"/>
    <w:rsid w:val="0059798B"/>
    <w:rsid w:val="005A15D6"/>
    <w:rsid w:val="005A2B7D"/>
    <w:rsid w:val="005A4826"/>
    <w:rsid w:val="005A55A9"/>
    <w:rsid w:val="005B3EB8"/>
    <w:rsid w:val="005B7266"/>
    <w:rsid w:val="005C26DA"/>
    <w:rsid w:val="005E264F"/>
    <w:rsid w:val="005E5AD3"/>
    <w:rsid w:val="005E6ADD"/>
    <w:rsid w:val="005E729F"/>
    <w:rsid w:val="005F071B"/>
    <w:rsid w:val="005F3BF5"/>
    <w:rsid w:val="005F5CF0"/>
    <w:rsid w:val="005F70F9"/>
    <w:rsid w:val="005F796F"/>
    <w:rsid w:val="00601851"/>
    <w:rsid w:val="006045BB"/>
    <w:rsid w:val="006122B8"/>
    <w:rsid w:val="006154C6"/>
    <w:rsid w:val="00620612"/>
    <w:rsid w:val="006207A9"/>
    <w:rsid w:val="0062117B"/>
    <w:rsid w:val="00621233"/>
    <w:rsid w:val="0062496A"/>
    <w:rsid w:val="00631DE1"/>
    <w:rsid w:val="00631F95"/>
    <w:rsid w:val="00633855"/>
    <w:rsid w:val="00633B29"/>
    <w:rsid w:val="00634EE1"/>
    <w:rsid w:val="00651187"/>
    <w:rsid w:val="00653E6B"/>
    <w:rsid w:val="0065584A"/>
    <w:rsid w:val="00656285"/>
    <w:rsid w:val="00657AFF"/>
    <w:rsid w:val="00663622"/>
    <w:rsid w:val="00665B76"/>
    <w:rsid w:val="006714CA"/>
    <w:rsid w:val="00674F19"/>
    <w:rsid w:val="006871CB"/>
    <w:rsid w:val="006925EC"/>
    <w:rsid w:val="00694324"/>
    <w:rsid w:val="006A0313"/>
    <w:rsid w:val="006A763D"/>
    <w:rsid w:val="006B1D3D"/>
    <w:rsid w:val="006B2444"/>
    <w:rsid w:val="006B65C4"/>
    <w:rsid w:val="006C2120"/>
    <w:rsid w:val="006C2123"/>
    <w:rsid w:val="006C3EC5"/>
    <w:rsid w:val="006D1670"/>
    <w:rsid w:val="006D3C35"/>
    <w:rsid w:val="006D424D"/>
    <w:rsid w:val="006E03D8"/>
    <w:rsid w:val="006E7288"/>
    <w:rsid w:val="006F0B17"/>
    <w:rsid w:val="006F27A7"/>
    <w:rsid w:val="006F4238"/>
    <w:rsid w:val="006F5865"/>
    <w:rsid w:val="006F609B"/>
    <w:rsid w:val="00701076"/>
    <w:rsid w:val="00707DB5"/>
    <w:rsid w:val="007123CE"/>
    <w:rsid w:val="00714EC2"/>
    <w:rsid w:val="00716DD4"/>
    <w:rsid w:val="00726E94"/>
    <w:rsid w:val="00726EE0"/>
    <w:rsid w:val="00731BD8"/>
    <w:rsid w:val="007333A3"/>
    <w:rsid w:val="00741B66"/>
    <w:rsid w:val="0074456A"/>
    <w:rsid w:val="0074659F"/>
    <w:rsid w:val="00747725"/>
    <w:rsid w:val="00761BEF"/>
    <w:rsid w:val="0076484D"/>
    <w:rsid w:val="00765A96"/>
    <w:rsid w:val="00770545"/>
    <w:rsid w:val="00777A4F"/>
    <w:rsid w:val="00783477"/>
    <w:rsid w:val="00784777"/>
    <w:rsid w:val="00792153"/>
    <w:rsid w:val="00792BB8"/>
    <w:rsid w:val="00792E80"/>
    <w:rsid w:val="00793070"/>
    <w:rsid w:val="00793503"/>
    <w:rsid w:val="00793E74"/>
    <w:rsid w:val="00796940"/>
    <w:rsid w:val="007A4A7D"/>
    <w:rsid w:val="007B00B6"/>
    <w:rsid w:val="007B076D"/>
    <w:rsid w:val="007B1B66"/>
    <w:rsid w:val="007B5D07"/>
    <w:rsid w:val="007B7D36"/>
    <w:rsid w:val="007C22B6"/>
    <w:rsid w:val="007C528B"/>
    <w:rsid w:val="007C6E40"/>
    <w:rsid w:val="007E4589"/>
    <w:rsid w:val="007E5BD1"/>
    <w:rsid w:val="007E7484"/>
    <w:rsid w:val="00802043"/>
    <w:rsid w:val="00804635"/>
    <w:rsid w:val="00810C89"/>
    <w:rsid w:val="00811D0A"/>
    <w:rsid w:val="008136AF"/>
    <w:rsid w:val="00813CEE"/>
    <w:rsid w:val="00815C8F"/>
    <w:rsid w:val="00820D99"/>
    <w:rsid w:val="008234A5"/>
    <w:rsid w:val="00825A7A"/>
    <w:rsid w:val="00827AA9"/>
    <w:rsid w:val="00831B3B"/>
    <w:rsid w:val="00831D18"/>
    <w:rsid w:val="00833F48"/>
    <w:rsid w:val="00836315"/>
    <w:rsid w:val="008367F3"/>
    <w:rsid w:val="00836DBC"/>
    <w:rsid w:val="00857F1C"/>
    <w:rsid w:val="00862EA1"/>
    <w:rsid w:val="00872656"/>
    <w:rsid w:val="008754C9"/>
    <w:rsid w:val="00875B21"/>
    <w:rsid w:val="008833AA"/>
    <w:rsid w:val="00891493"/>
    <w:rsid w:val="00893778"/>
    <w:rsid w:val="00895779"/>
    <w:rsid w:val="008A042A"/>
    <w:rsid w:val="008A217F"/>
    <w:rsid w:val="008A3539"/>
    <w:rsid w:val="008A4F62"/>
    <w:rsid w:val="008A75A6"/>
    <w:rsid w:val="008B3412"/>
    <w:rsid w:val="008D2F32"/>
    <w:rsid w:val="008D5466"/>
    <w:rsid w:val="008D68AC"/>
    <w:rsid w:val="008D7A5D"/>
    <w:rsid w:val="008E0CF5"/>
    <w:rsid w:val="008E2DB4"/>
    <w:rsid w:val="008E3C21"/>
    <w:rsid w:val="008F6B7D"/>
    <w:rsid w:val="00902A30"/>
    <w:rsid w:val="009134EE"/>
    <w:rsid w:val="009150E2"/>
    <w:rsid w:val="00917835"/>
    <w:rsid w:val="009263FC"/>
    <w:rsid w:val="00927E4D"/>
    <w:rsid w:val="00932054"/>
    <w:rsid w:val="00932C54"/>
    <w:rsid w:val="0093487D"/>
    <w:rsid w:val="009358C0"/>
    <w:rsid w:val="00936308"/>
    <w:rsid w:val="0094096E"/>
    <w:rsid w:val="00943585"/>
    <w:rsid w:val="009435F1"/>
    <w:rsid w:val="0095475D"/>
    <w:rsid w:val="00954F73"/>
    <w:rsid w:val="0096193D"/>
    <w:rsid w:val="0096675D"/>
    <w:rsid w:val="00972134"/>
    <w:rsid w:val="009756CF"/>
    <w:rsid w:val="00984269"/>
    <w:rsid w:val="009937D7"/>
    <w:rsid w:val="00994C19"/>
    <w:rsid w:val="00997AA2"/>
    <w:rsid w:val="009A0F84"/>
    <w:rsid w:val="009A52EE"/>
    <w:rsid w:val="009A63B4"/>
    <w:rsid w:val="009B1EC7"/>
    <w:rsid w:val="009B23D3"/>
    <w:rsid w:val="009B3940"/>
    <w:rsid w:val="009B5D15"/>
    <w:rsid w:val="009C4C6C"/>
    <w:rsid w:val="009C50D1"/>
    <w:rsid w:val="009D1ABE"/>
    <w:rsid w:val="009D1B24"/>
    <w:rsid w:val="009E0C33"/>
    <w:rsid w:val="009E37C2"/>
    <w:rsid w:val="009E548C"/>
    <w:rsid w:val="009F0117"/>
    <w:rsid w:val="009F2029"/>
    <w:rsid w:val="009F6568"/>
    <w:rsid w:val="00A03265"/>
    <w:rsid w:val="00A04003"/>
    <w:rsid w:val="00A10D71"/>
    <w:rsid w:val="00A2028E"/>
    <w:rsid w:val="00A21C99"/>
    <w:rsid w:val="00A245C3"/>
    <w:rsid w:val="00A330A5"/>
    <w:rsid w:val="00A50102"/>
    <w:rsid w:val="00A52676"/>
    <w:rsid w:val="00A53DB7"/>
    <w:rsid w:val="00A5575A"/>
    <w:rsid w:val="00A57D9B"/>
    <w:rsid w:val="00A63F64"/>
    <w:rsid w:val="00A75388"/>
    <w:rsid w:val="00A80671"/>
    <w:rsid w:val="00A81DAE"/>
    <w:rsid w:val="00A86909"/>
    <w:rsid w:val="00A90C34"/>
    <w:rsid w:val="00A9139D"/>
    <w:rsid w:val="00A943C7"/>
    <w:rsid w:val="00A967DB"/>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F0E70"/>
    <w:rsid w:val="00AF6B3B"/>
    <w:rsid w:val="00B152DA"/>
    <w:rsid w:val="00B2328C"/>
    <w:rsid w:val="00B27B9A"/>
    <w:rsid w:val="00B306BB"/>
    <w:rsid w:val="00B32ECA"/>
    <w:rsid w:val="00B40DEC"/>
    <w:rsid w:val="00B41812"/>
    <w:rsid w:val="00B473CD"/>
    <w:rsid w:val="00B521F9"/>
    <w:rsid w:val="00B529B9"/>
    <w:rsid w:val="00B534DF"/>
    <w:rsid w:val="00B62766"/>
    <w:rsid w:val="00B85917"/>
    <w:rsid w:val="00B86817"/>
    <w:rsid w:val="00B86ED3"/>
    <w:rsid w:val="00B870E9"/>
    <w:rsid w:val="00B87E6B"/>
    <w:rsid w:val="00B90C74"/>
    <w:rsid w:val="00B9616E"/>
    <w:rsid w:val="00B96D66"/>
    <w:rsid w:val="00BA04F8"/>
    <w:rsid w:val="00BA1F6C"/>
    <w:rsid w:val="00BA4EAF"/>
    <w:rsid w:val="00BA5387"/>
    <w:rsid w:val="00BA6CA8"/>
    <w:rsid w:val="00BB156F"/>
    <w:rsid w:val="00BB71E2"/>
    <w:rsid w:val="00BC0EF6"/>
    <w:rsid w:val="00BD270B"/>
    <w:rsid w:val="00BD27BC"/>
    <w:rsid w:val="00BD3F33"/>
    <w:rsid w:val="00BE525F"/>
    <w:rsid w:val="00BE7B46"/>
    <w:rsid w:val="00BF41D1"/>
    <w:rsid w:val="00BF49F4"/>
    <w:rsid w:val="00C02413"/>
    <w:rsid w:val="00C026A2"/>
    <w:rsid w:val="00C02E48"/>
    <w:rsid w:val="00C05F10"/>
    <w:rsid w:val="00C0633A"/>
    <w:rsid w:val="00C066F2"/>
    <w:rsid w:val="00C115B7"/>
    <w:rsid w:val="00C17E10"/>
    <w:rsid w:val="00C21CBA"/>
    <w:rsid w:val="00C332F4"/>
    <w:rsid w:val="00C34497"/>
    <w:rsid w:val="00C362B4"/>
    <w:rsid w:val="00C36A25"/>
    <w:rsid w:val="00C4589B"/>
    <w:rsid w:val="00C503FF"/>
    <w:rsid w:val="00C55313"/>
    <w:rsid w:val="00C64F3A"/>
    <w:rsid w:val="00C711B9"/>
    <w:rsid w:val="00C73C64"/>
    <w:rsid w:val="00C77A96"/>
    <w:rsid w:val="00C80C17"/>
    <w:rsid w:val="00C856F8"/>
    <w:rsid w:val="00C86518"/>
    <w:rsid w:val="00C87297"/>
    <w:rsid w:val="00CA4AEB"/>
    <w:rsid w:val="00CA6849"/>
    <w:rsid w:val="00CC24A8"/>
    <w:rsid w:val="00CC74C0"/>
    <w:rsid w:val="00CD0421"/>
    <w:rsid w:val="00CD2751"/>
    <w:rsid w:val="00CD3F81"/>
    <w:rsid w:val="00CE08D9"/>
    <w:rsid w:val="00CE13DA"/>
    <w:rsid w:val="00CE1DF4"/>
    <w:rsid w:val="00CE6319"/>
    <w:rsid w:val="00CE70B3"/>
    <w:rsid w:val="00CF0BDE"/>
    <w:rsid w:val="00CF13D4"/>
    <w:rsid w:val="00CF1428"/>
    <w:rsid w:val="00CF2B89"/>
    <w:rsid w:val="00D025E2"/>
    <w:rsid w:val="00D02BA1"/>
    <w:rsid w:val="00D02C21"/>
    <w:rsid w:val="00D153D7"/>
    <w:rsid w:val="00D17D1B"/>
    <w:rsid w:val="00D204AF"/>
    <w:rsid w:val="00D259BF"/>
    <w:rsid w:val="00D37AAD"/>
    <w:rsid w:val="00D4030C"/>
    <w:rsid w:val="00D40D52"/>
    <w:rsid w:val="00D64484"/>
    <w:rsid w:val="00D66A31"/>
    <w:rsid w:val="00D71A86"/>
    <w:rsid w:val="00D72834"/>
    <w:rsid w:val="00D779B5"/>
    <w:rsid w:val="00D80F44"/>
    <w:rsid w:val="00D81632"/>
    <w:rsid w:val="00D9270F"/>
    <w:rsid w:val="00DA0804"/>
    <w:rsid w:val="00DA1486"/>
    <w:rsid w:val="00DA2D1B"/>
    <w:rsid w:val="00DA4AC1"/>
    <w:rsid w:val="00DB0B1C"/>
    <w:rsid w:val="00DB237F"/>
    <w:rsid w:val="00DB2BED"/>
    <w:rsid w:val="00DB6F59"/>
    <w:rsid w:val="00DC02D3"/>
    <w:rsid w:val="00DC715B"/>
    <w:rsid w:val="00DC7494"/>
    <w:rsid w:val="00DD38B2"/>
    <w:rsid w:val="00DD46C1"/>
    <w:rsid w:val="00E05921"/>
    <w:rsid w:val="00E103D6"/>
    <w:rsid w:val="00E2510F"/>
    <w:rsid w:val="00E26C8C"/>
    <w:rsid w:val="00E27FBA"/>
    <w:rsid w:val="00E30765"/>
    <w:rsid w:val="00E32F1D"/>
    <w:rsid w:val="00E33292"/>
    <w:rsid w:val="00E34B45"/>
    <w:rsid w:val="00E35362"/>
    <w:rsid w:val="00E431D0"/>
    <w:rsid w:val="00E434E7"/>
    <w:rsid w:val="00E43A18"/>
    <w:rsid w:val="00E516D1"/>
    <w:rsid w:val="00E5421B"/>
    <w:rsid w:val="00E5495B"/>
    <w:rsid w:val="00E61AA2"/>
    <w:rsid w:val="00E67C9A"/>
    <w:rsid w:val="00E717E5"/>
    <w:rsid w:val="00E74507"/>
    <w:rsid w:val="00E813A5"/>
    <w:rsid w:val="00E868E2"/>
    <w:rsid w:val="00E903F7"/>
    <w:rsid w:val="00E9525D"/>
    <w:rsid w:val="00EA057E"/>
    <w:rsid w:val="00EA38F8"/>
    <w:rsid w:val="00EA5BA3"/>
    <w:rsid w:val="00EA5F0B"/>
    <w:rsid w:val="00EA7E10"/>
    <w:rsid w:val="00EB247A"/>
    <w:rsid w:val="00EC189A"/>
    <w:rsid w:val="00EC7062"/>
    <w:rsid w:val="00ED2843"/>
    <w:rsid w:val="00ED5FFD"/>
    <w:rsid w:val="00ED7D7C"/>
    <w:rsid w:val="00EE1FAC"/>
    <w:rsid w:val="00EF3849"/>
    <w:rsid w:val="00EF4C3A"/>
    <w:rsid w:val="00EF5EAA"/>
    <w:rsid w:val="00EF67B9"/>
    <w:rsid w:val="00EF6ACE"/>
    <w:rsid w:val="00F00AB3"/>
    <w:rsid w:val="00F02FD5"/>
    <w:rsid w:val="00F05328"/>
    <w:rsid w:val="00F06839"/>
    <w:rsid w:val="00F10904"/>
    <w:rsid w:val="00F20EC8"/>
    <w:rsid w:val="00F20FF6"/>
    <w:rsid w:val="00F23D99"/>
    <w:rsid w:val="00F245E1"/>
    <w:rsid w:val="00F31D32"/>
    <w:rsid w:val="00F37105"/>
    <w:rsid w:val="00F464E0"/>
    <w:rsid w:val="00F47386"/>
    <w:rsid w:val="00F522D3"/>
    <w:rsid w:val="00F53439"/>
    <w:rsid w:val="00F54DF3"/>
    <w:rsid w:val="00F55D57"/>
    <w:rsid w:val="00F75E60"/>
    <w:rsid w:val="00F776D9"/>
    <w:rsid w:val="00F86738"/>
    <w:rsid w:val="00F87F4B"/>
    <w:rsid w:val="00F929D9"/>
    <w:rsid w:val="00F94D16"/>
    <w:rsid w:val="00F94E08"/>
    <w:rsid w:val="00F96452"/>
    <w:rsid w:val="00FA3ADA"/>
    <w:rsid w:val="00FC0D44"/>
    <w:rsid w:val="00FC2B46"/>
    <w:rsid w:val="00FC386A"/>
    <w:rsid w:val="00FD147C"/>
    <w:rsid w:val="00FD4C32"/>
    <w:rsid w:val="00FD4F1B"/>
    <w:rsid w:val="00FE55F7"/>
    <w:rsid w:val="00FE5898"/>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1811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48</Pages>
  <Words>4434</Words>
  <Characters>25279</Characters>
  <Application>Microsoft Office Word</Application>
  <DocSecurity>0</DocSecurity>
  <Lines>210</Lines>
  <Paragraphs>59</Paragraphs>
  <ScaleCrop>false</ScaleCrop>
  <Company>Lenovo</Company>
  <LinksUpToDate>false</LinksUpToDate>
  <CharactersWithSpaces>29654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4</cp:revision>
  <cp:lastPrinted>2015-12-14T05:56:00Z</cp:lastPrinted>
  <dcterms:created xsi:type="dcterms:W3CDTF">2018-02-06T02:11:00Z</dcterms:created>
  <dcterms:modified xsi:type="dcterms:W3CDTF">2018-02-06T02:16:00Z</dcterms:modified>
</cp:coreProperties>
</file>